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F9A" w:rsidRDefault="00545F9A" w:rsidP="00545F9A">
      <w:pPr>
        <w:ind w:left="7230"/>
        <w:jc w:val="both"/>
        <w:rPr>
          <w:sz w:val="24"/>
          <w:szCs w:val="24"/>
        </w:rPr>
      </w:pPr>
      <w:r w:rsidRPr="00B57CD3">
        <w:rPr>
          <w:sz w:val="24"/>
          <w:szCs w:val="24"/>
        </w:rPr>
        <w:t xml:space="preserve">Додаток </w:t>
      </w:r>
      <w:r>
        <w:rPr>
          <w:sz w:val="24"/>
          <w:szCs w:val="24"/>
        </w:rPr>
        <w:t>2</w:t>
      </w:r>
    </w:p>
    <w:p w:rsidR="00545F9A" w:rsidRPr="00B57CD3" w:rsidRDefault="00545F9A" w:rsidP="00545F9A">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545F9A" w:rsidRPr="00B57CD3" w:rsidRDefault="00545F9A" w:rsidP="00545F9A">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12</w:t>
      </w:r>
      <w:r w:rsidRPr="00B57CD3">
        <w:rPr>
          <w:sz w:val="24"/>
          <w:szCs w:val="24"/>
        </w:rPr>
        <w:t xml:space="preserve">.2019 № </w:t>
      </w:r>
      <w:r w:rsidR="00F413D8">
        <w:rPr>
          <w:sz w:val="24"/>
          <w:szCs w:val="24"/>
        </w:rPr>
        <w:t>100</w:t>
      </w:r>
    </w:p>
    <w:p w:rsidR="00AF6052" w:rsidRDefault="00AF6052" w:rsidP="00297ED3">
      <w:pPr>
        <w:ind w:left="7230"/>
        <w:jc w:val="center"/>
        <w:rPr>
          <w:b/>
          <w:sz w:val="28"/>
          <w:szCs w:val="28"/>
          <w:lang w:eastAsia="en-US"/>
        </w:rPr>
      </w:pPr>
    </w:p>
    <w:p w:rsidR="00297ED3" w:rsidRPr="00E6021B" w:rsidRDefault="00297ED3" w:rsidP="00814751">
      <w:pPr>
        <w:jc w:val="center"/>
        <w:rPr>
          <w:b/>
          <w:sz w:val="28"/>
          <w:szCs w:val="28"/>
          <w:lang w:eastAsia="en-US"/>
        </w:rPr>
      </w:pPr>
    </w:p>
    <w:p w:rsidR="003C27FA" w:rsidRDefault="003C27FA" w:rsidP="00814751">
      <w:pPr>
        <w:jc w:val="center"/>
        <w:rPr>
          <w:b/>
          <w:sz w:val="28"/>
          <w:szCs w:val="28"/>
        </w:rPr>
      </w:pPr>
      <w:r>
        <w:rPr>
          <w:b/>
          <w:sz w:val="28"/>
          <w:szCs w:val="28"/>
        </w:rPr>
        <w:t>УМОВИ</w:t>
      </w:r>
    </w:p>
    <w:p w:rsidR="00E6021B" w:rsidRPr="00E6021B" w:rsidRDefault="00E6021B" w:rsidP="00814751">
      <w:pPr>
        <w:jc w:val="center"/>
        <w:rPr>
          <w:b/>
          <w:sz w:val="28"/>
          <w:szCs w:val="28"/>
          <w:lang w:eastAsia="en-US"/>
        </w:rPr>
      </w:pPr>
      <w:r w:rsidRPr="00E6021B">
        <w:rPr>
          <w:b/>
          <w:sz w:val="28"/>
          <w:szCs w:val="28"/>
          <w:lang w:eastAsia="en-US"/>
        </w:rPr>
        <w:t>проведення конкурсу на зайняття вакантн</w:t>
      </w:r>
      <w:r w:rsidR="003C27FA">
        <w:rPr>
          <w:b/>
          <w:sz w:val="28"/>
          <w:szCs w:val="28"/>
          <w:lang w:eastAsia="en-US"/>
        </w:rPr>
        <w:t>их</w:t>
      </w:r>
      <w:r w:rsidRPr="00E6021B">
        <w:rPr>
          <w:b/>
          <w:sz w:val="28"/>
          <w:szCs w:val="28"/>
          <w:lang w:eastAsia="en-US"/>
        </w:rPr>
        <w:t xml:space="preserve"> посад Територіального управління Служби</w:t>
      </w:r>
      <w:r w:rsidR="00AF4831">
        <w:rPr>
          <w:b/>
          <w:sz w:val="28"/>
          <w:szCs w:val="28"/>
          <w:lang w:eastAsia="en-US"/>
        </w:rPr>
        <w:t xml:space="preserve"> </w:t>
      </w:r>
      <w:r w:rsidRPr="00E6021B">
        <w:rPr>
          <w:b/>
          <w:sz w:val="28"/>
          <w:szCs w:val="28"/>
          <w:lang w:eastAsia="en-US"/>
        </w:rPr>
        <w:t xml:space="preserve">судової охорони у </w:t>
      </w:r>
      <w:r w:rsidR="00B57CD3">
        <w:rPr>
          <w:b/>
          <w:sz w:val="28"/>
          <w:szCs w:val="28"/>
          <w:lang w:eastAsia="en-US"/>
        </w:rPr>
        <w:t>Хмельницькій</w:t>
      </w:r>
      <w:r w:rsidRPr="00E6021B">
        <w:rPr>
          <w:b/>
          <w:sz w:val="28"/>
          <w:szCs w:val="28"/>
          <w:lang w:eastAsia="en-US"/>
        </w:rPr>
        <w:t xml:space="preserve"> області</w:t>
      </w:r>
    </w:p>
    <w:p w:rsidR="00E6021B" w:rsidRPr="00E6021B" w:rsidRDefault="00E6021B" w:rsidP="00814751">
      <w:pPr>
        <w:jc w:val="center"/>
        <w:rPr>
          <w:b/>
          <w:sz w:val="28"/>
          <w:szCs w:val="28"/>
        </w:rPr>
      </w:pPr>
    </w:p>
    <w:p w:rsidR="001B7F2B" w:rsidRPr="00BD08FD" w:rsidRDefault="001B7F2B" w:rsidP="00714B15">
      <w:pPr>
        <w:pStyle w:val="ac"/>
        <w:numPr>
          <w:ilvl w:val="0"/>
          <w:numId w:val="3"/>
        </w:numPr>
        <w:tabs>
          <w:tab w:val="left" w:pos="1418"/>
        </w:tabs>
        <w:ind w:left="0" w:firstLine="851"/>
        <w:jc w:val="both"/>
        <w:rPr>
          <w:b/>
          <w:sz w:val="28"/>
          <w:szCs w:val="28"/>
        </w:rPr>
      </w:pPr>
      <w:r w:rsidRPr="00BD08FD">
        <w:rPr>
          <w:b/>
          <w:sz w:val="28"/>
          <w:szCs w:val="28"/>
        </w:rPr>
        <w:t>Етапи проведення конкурсу:</w:t>
      </w:r>
    </w:p>
    <w:p w:rsidR="001B7F2B" w:rsidRDefault="001B7F2B" w:rsidP="0004697F">
      <w:pPr>
        <w:tabs>
          <w:tab w:val="left" w:pos="1418"/>
        </w:tabs>
        <w:ind w:firstLine="851"/>
        <w:jc w:val="both"/>
        <w:rPr>
          <w:sz w:val="28"/>
          <w:szCs w:val="28"/>
        </w:rPr>
      </w:pPr>
      <w:r w:rsidRPr="001B7F2B">
        <w:rPr>
          <w:sz w:val="28"/>
          <w:szCs w:val="28"/>
        </w:rPr>
        <w:t>І етап</w:t>
      </w:r>
      <w:r w:rsidR="00AF6052">
        <w:rPr>
          <w:sz w:val="28"/>
          <w:szCs w:val="28"/>
        </w:rPr>
        <w:t xml:space="preserve">: </w:t>
      </w:r>
      <w:r w:rsidR="00511341">
        <w:rPr>
          <w:sz w:val="28"/>
          <w:szCs w:val="28"/>
        </w:rPr>
        <w:t>прове</w:t>
      </w:r>
      <w:r w:rsidR="00F61548">
        <w:rPr>
          <w:sz w:val="28"/>
          <w:szCs w:val="28"/>
        </w:rPr>
        <w:t>дення</w:t>
      </w:r>
      <w:r w:rsidR="00AF4831">
        <w:rPr>
          <w:sz w:val="28"/>
          <w:szCs w:val="28"/>
        </w:rPr>
        <w:t xml:space="preserve"> </w:t>
      </w:r>
      <w:r w:rsidRPr="001B7F2B">
        <w:rPr>
          <w:sz w:val="28"/>
          <w:szCs w:val="28"/>
        </w:rPr>
        <w:t>прийом</w:t>
      </w:r>
      <w:r w:rsidR="00F61548">
        <w:rPr>
          <w:sz w:val="28"/>
          <w:szCs w:val="28"/>
        </w:rPr>
        <w:t>у</w:t>
      </w:r>
      <w:r w:rsidR="00AF4831">
        <w:rPr>
          <w:sz w:val="28"/>
          <w:szCs w:val="28"/>
        </w:rPr>
        <w:t xml:space="preserve"> </w:t>
      </w:r>
      <w:r w:rsidRPr="001B7F2B">
        <w:rPr>
          <w:sz w:val="28"/>
          <w:szCs w:val="28"/>
        </w:rPr>
        <w:t>документів</w:t>
      </w:r>
      <w:r w:rsidR="00511341">
        <w:rPr>
          <w:sz w:val="28"/>
          <w:szCs w:val="28"/>
        </w:rPr>
        <w:t xml:space="preserve">, що подаються для участі в конкурсі, </w:t>
      </w:r>
      <w:r w:rsidR="00AF6052">
        <w:rPr>
          <w:sz w:val="28"/>
          <w:szCs w:val="28"/>
        </w:rPr>
        <w:t>у</w:t>
      </w:r>
      <w:r w:rsidR="00511341">
        <w:rPr>
          <w:sz w:val="28"/>
          <w:szCs w:val="28"/>
        </w:rPr>
        <w:t xml:space="preserve"> період з </w:t>
      </w:r>
      <w:r w:rsidR="00BB12DC">
        <w:rPr>
          <w:sz w:val="28"/>
          <w:szCs w:val="28"/>
        </w:rPr>
        <w:t>0</w:t>
      </w:r>
      <w:r w:rsidRPr="001B7F2B">
        <w:rPr>
          <w:sz w:val="28"/>
          <w:szCs w:val="28"/>
        </w:rPr>
        <w:t>9</w:t>
      </w:r>
      <w:r w:rsidR="00511341">
        <w:rPr>
          <w:sz w:val="28"/>
          <w:szCs w:val="28"/>
        </w:rPr>
        <w:t>.</w:t>
      </w:r>
      <w:r w:rsidRPr="001B7F2B">
        <w:rPr>
          <w:sz w:val="28"/>
          <w:szCs w:val="28"/>
        </w:rPr>
        <w:t xml:space="preserve">00 </w:t>
      </w:r>
      <w:r w:rsidR="00511341">
        <w:rPr>
          <w:sz w:val="28"/>
          <w:szCs w:val="28"/>
        </w:rPr>
        <w:t xml:space="preserve">год. </w:t>
      </w:r>
      <w:r w:rsidR="006C25AB">
        <w:rPr>
          <w:sz w:val="28"/>
          <w:szCs w:val="28"/>
        </w:rPr>
        <w:t>1</w:t>
      </w:r>
      <w:r w:rsidR="009E2FF1">
        <w:rPr>
          <w:sz w:val="28"/>
          <w:szCs w:val="28"/>
        </w:rPr>
        <w:t>2</w:t>
      </w:r>
      <w:r>
        <w:rPr>
          <w:sz w:val="28"/>
          <w:szCs w:val="28"/>
        </w:rPr>
        <w:t xml:space="preserve"> </w:t>
      </w:r>
      <w:r w:rsidR="009E2FF1">
        <w:rPr>
          <w:sz w:val="28"/>
          <w:szCs w:val="28"/>
        </w:rPr>
        <w:t>грудня</w:t>
      </w:r>
      <w:r w:rsidR="00511341">
        <w:rPr>
          <w:sz w:val="28"/>
          <w:szCs w:val="28"/>
        </w:rPr>
        <w:t xml:space="preserve"> п</w:t>
      </w:r>
      <w:r w:rsidRPr="00E6021B">
        <w:rPr>
          <w:sz w:val="28"/>
          <w:szCs w:val="28"/>
        </w:rPr>
        <w:t>о 18</w:t>
      </w:r>
      <w:r w:rsidR="00511341">
        <w:rPr>
          <w:sz w:val="28"/>
          <w:szCs w:val="28"/>
        </w:rPr>
        <w:t xml:space="preserve">.00 год. </w:t>
      </w:r>
      <w:r w:rsidR="006C25AB">
        <w:rPr>
          <w:sz w:val="28"/>
          <w:szCs w:val="28"/>
        </w:rPr>
        <w:t>2</w:t>
      </w:r>
      <w:r w:rsidR="009E2FF1">
        <w:rPr>
          <w:sz w:val="28"/>
          <w:szCs w:val="28"/>
        </w:rPr>
        <w:t>1</w:t>
      </w:r>
      <w:r w:rsidR="006C25AB">
        <w:rPr>
          <w:sz w:val="28"/>
          <w:szCs w:val="28"/>
        </w:rPr>
        <w:t xml:space="preserve"> </w:t>
      </w:r>
      <w:r w:rsidR="009E2FF1">
        <w:rPr>
          <w:sz w:val="28"/>
          <w:szCs w:val="28"/>
        </w:rPr>
        <w:t>грудня</w:t>
      </w:r>
      <w:r w:rsidRPr="00E6021B">
        <w:rPr>
          <w:sz w:val="28"/>
          <w:szCs w:val="28"/>
        </w:rPr>
        <w:t xml:space="preserve"> 2019 року за адресою: </w:t>
      </w:r>
      <w:r w:rsidRPr="001B7F2B">
        <w:rPr>
          <w:sz w:val="28"/>
          <w:szCs w:val="28"/>
        </w:rPr>
        <w:t>м</w:t>
      </w:r>
      <w:r w:rsidRPr="00E6021B">
        <w:rPr>
          <w:sz w:val="28"/>
          <w:szCs w:val="28"/>
        </w:rPr>
        <w:t xml:space="preserve">. </w:t>
      </w:r>
      <w:r w:rsidR="00BB12DC">
        <w:rPr>
          <w:sz w:val="28"/>
          <w:szCs w:val="28"/>
        </w:rPr>
        <w:t>Хмельницький</w:t>
      </w:r>
      <w:r w:rsidRPr="00E6021B">
        <w:rPr>
          <w:sz w:val="28"/>
          <w:szCs w:val="28"/>
        </w:rPr>
        <w:t xml:space="preserve">, вул. </w:t>
      </w:r>
      <w:r w:rsidR="00BB12DC">
        <w:rPr>
          <w:sz w:val="28"/>
          <w:szCs w:val="28"/>
        </w:rPr>
        <w:t>Свободи</w:t>
      </w:r>
      <w:r w:rsidRPr="00E6021B">
        <w:rPr>
          <w:sz w:val="28"/>
          <w:szCs w:val="28"/>
        </w:rPr>
        <w:t xml:space="preserve">, </w:t>
      </w:r>
      <w:r w:rsidR="00BB12DC">
        <w:rPr>
          <w:sz w:val="28"/>
          <w:szCs w:val="28"/>
        </w:rPr>
        <w:t>36</w:t>
      </w:r>
      <w:r w:rsidRPr="00E6021B">
        <w:rPr>
          <w:sz w:val="28"/>
          <w:szCs w:val="28"/>
        </w:rPr>
        <w:t>.</w:t>
      </w:r>
    </w:p>
    <w:p w:rsidR="00BB12DC" w:rsidRDefault="00AF6052" w:rsidP="0004697F">
      <w:pPr>
        <w:tabs>
          <w:tab w:val="left" w:pos="1418"/>
        </w:tabs>
        <w:ind w:firstLine="851"/>
        <w:jc w:val="both"/>
        <w:rPr>
          <w:sz w:val="28"/>
          <w:szCs w:val="28"/>
        </w:rPr>
      </w:pPr>
      <w:r>
        <w:rPr>
          <w:sz w:val="28"/>
          <w:szCs w:val="28"/>
        </w:rPr>
        <w:t xml:space="preserve">ІІ етап: </w:t>
      </w:r>
      <w:r w:rsidR="00F61548">
        <w:rPr>
          <w:sz w:val="28"/>
          <w:szCs w:val="28"/>
        </w:rPr>
        <w:t xml:space="preserve">проведення </w:t>
      </w:r>
      <w:r w:rsidR="00BB12DC">
        <w:rPr>
          <w:sz w:val="28"/>
          <w:szCs w:val="28"/>
        </w:rPr>
        <w:t>перевірк</w:t>
      </w:r>
      <w:r w:rsidR="00F61548">
        <w:rPr>
          <w:sz w:val="28"/>
          <w:szCs w:val="28"/>
        </w:rPr>
        <w:t>и</w:t>
      </w:r>
      <w:r w:rsidR="00BB12DC">
        <w:rPr>
          <w:sz w:val="28"/>
          <w:szCs w:val="28"/>
        </w:rPr>
        <w:t xml:space="preserve"> рівня фізичної підготовленості на зайняття вакантних посад співробітників служби судової охорони</w:t>
      </w:r>
      <w:r w:rsidR="00F61548">
        <w:rPr>
          <w:sz w:val="28"/>
          <w:szCs w:val="28"/>
        </w:rPr>
        <w:t>,</w:t>
      </w:r>
      <w:r w:rsidR="00AC5DDD">
        <w:rPr>
          <w:sz w:val="28"/>
          <w:szCs w:val="28"/>
          <w:lang w:val="ru-RU"/>
        </w:rPr>
        <w:t xml:space="preserve"> </w:t>
      </w:r>
      <w:r>
        <w:rPr>
          <w:sz w:val="28"/>
          <w:szCs w:val="28"/>
        </w:rPr>
        <w:t>у період з 0</w:t>
      </w:r>
      <w:r w:rsidRPr="001B7F2B">
        <w:rPr>
          <w:sz w:val="28"/>
          <w:szCs w:val="28"/>
        </w:rPr>
        <w:t>9</w:t>
      </w:r>
      <w:r>
        <w:rPr>
          <w:sz w:val="28"/>
          <w:szCs w:val="28"/>
        </w:rPr>
        <w:t>.</w:t>
      </w:r>
      <w:r w:rsidRPr="001B7F2B">
        <w:rPr>
          <w:sz w:val="28"/>
          <w:szCs w:val="28"/>
        </w:rPr>
        <w:t xml:space="preserve">00 </w:t>
      </w:r>
      <w:r>
        <w:rPr>
          <w:sz w:val="28"/>
          <w:szCs w:val="28"/>
        </w:rPr>
        <w:t>год. п</w:t>
      </w:r>
      <w:r w:rsidR="00456257">
        <w:rPr>
          <w:sz w:val="28"/>
          <w:szCs w:val="28"/>
        </w:rPr>
        <w:t>о 14</w:t>
      </w:r>
      <w:r>
        <w:rPr>
          <w:sz w:val="28"/>
          <w:szCs w:val="28"/>
        </w:rPr>
        <w:t>.00 год</w:t>
      </w:r>
      <w:r w:rsidR="00BB12DC">
        <w:rPr>
          <w:sz w:val="28"/>
          <w:szCs w:val="28"/>
        </w:rPr>
        <w:t>.</w:t>
      </w:r>
      <w:r w:rsidR="00B0371C">
        <w:rPr>
          <w:sz w:val="28"/>
          <w:szCs w:val="28"/>
        </w:rPr>
        <w:t xml:space="preserve"> </w:t>
      </w:r>
      <w:r w:rsidR="006C25AB">
        <w:rPr>
          <w:sz w:val="28"/>
          <w:szCs w:val="28"/>
        </w:rPr>
        <w:t>2</w:t>
      </w:r>
      <w:r w:rsidR="00F413D8">
        <w:rPr>
          <w:sz w:val="28"/>
          <w:szCs w:val="28"/>
        </w:rPr>
        <w:t>6</w:t>
      </w:r>
      <w:r w:rsidR="006C25AB">
        <w:rPr>
          <w:sz w:val="28"/>
          <w:szCs w:val="28"/>
        </w:rPr>
        <w:t xml:space="preserve"> </w:t>
      </w:r>
      <w:r w:rsidR="009E2FF1">
        <w:rPr>
          <w:sz w:val="28"/>
          <w:szCs w:val="28"/>
        </w:rPr>
        <w:t>грудня</w:t>
      </w:r>
      <w:r w:rsidR="00B0371C">
        <w:rPr>
          <w:sz w:val="28"/>
          <w:szCs w:val="28"/>
        </w:rPr>
        <w:t xml:space="preserve"> 2019 року.</w:t>
      </w:r>
    </w:p>
    <w:p w:rsidR="0005163D" w:rsidRDefault="000F33EF" w:rsidP="0005163D">
      <w:pPr>
        <w:tabs>
          <w:tab w:val="left" w:pos="1418"/>
        </w:tabs>
        <w:ind w:firstLine="851"/>
        <w:jc w:val="both"/>
        <w:rPr>
          <w:sz w:val="28"/>
          <w:szCs w:val="28"/>
        </w:rPr>
      </w:pPr>
      <w:r>
        <w:rPr>
          <w:sz w:val="28"/>
          <w:szCs w:val="28"/>
        </w:rPr>
        <w:t>ІІІ етап</w:t>
      </w:r>
      <w:r w:rsidR="00F97087">
        <w:rPr>
          <w:sz w:val="28"/>
          <w:szCs w:val="28"/>
        </w:rPr>
        <w:t xml:space="preserve">: </w:t>
      </w:r>
      <w:r w:rsidR="00F61548">
        <w:rPr>
          <w:sz w:val="28"/>
          <w:szCs w:val="28"/>
        </w:rPr>
        <w:t xml:space="preserve">проведення тестування професійно-особистісних характеристик за допомогою </w:t>
      </w:r>
      <w:r w:rsidR="003E4ABB">
        <w:rPr>
          <w:sz w:val="28"/>
          <w:szCs w:val="28"/>
        </w:rPr>
        <w:t xml:space="preserve">розв’язання </w:t>
      </w:r>
      <w:r w:rsidR="00F61548">
        <w:rPr>
          <w:sz w:val="28"/>
          <w:szCs w:val="28"/>
        </w:rPr>
        <w:t>ситуаційних завдань</w:t>
      </w:r>
      <w:r w:rsidR="00456257">
        <w:rPr>
          <w:sz w:val="28"/>
          <w:szCs w:val="28"/>
        </w:rPr>
        <w:t>, у період з 15</w:t>
      </w:r>
      <w:r w:rsidR="0005163D">
        <w:rPr>
          <w:sz w:val="28"/>
          <w:szCs w:val="28"/>
        </w:rPr>
        <w:t>.</w:t>
      </w:r>
      <w:r w:rsidR="0005163D" w:rsidRPr="001B7F2B">
        <w:rPr>
          <w:sz w:val="28"/>
          <w:szCs w:val="28"/>
        </w:rPr>
        <w:t xml:space="preserve">00 </w:t>
      </w:r>
      <w:r w:rsidR="0005163D">
        <w:rPr>
          <w:sz w:val="28"/>
          <w:szCs w:val="28"/>
        </w:rPr>
        <w:t xml:space="preserve">год. </w:t>
      </w:r>
      <w:r w:rsidR="006C25AB">
        <w:rPr>
          <w:sz w:val="28"/>
          <w:szCs w:val="28"/>
        </w:rPr>
        <w:t>2</w:t>
      </w:r>
      <w:r w:rsidR="00F413D8">
        <w:rPr>
          <w:sz w:val="28"/>
          <w:szCs w:val="28"/>
        </w:rPr>
        <w:t>6</w:t>
      </w:r>
      <w:r w:rsidR="0005163D">
        <w:rPr>
          <w:sz w:val="28"/>
          <w:szCs w:val="28"/>
        </w:rPr>
        <w:t xml:space="preserve"> </w:t>
      </w:r>
      <w:r w:rsidR="009E2FF1">
        <w:rPr>
          <w:sz w:val="28"/>
          <w:szCs w:val="28"/>
        </w:rPr>
        <w:t>грудня</w:t>
      </w:r>
      <w:r w:rsidR="00D630B4">
        <w:rPr>
          <w:sz w:val="28"/>
          <w:szCs w:val="28"/>
        </w:rPr>
        <w:t xml:space="preserve"> 2019 року</w:t>
      </w:r>
      <w:r w:rsidR="0005163D">
        <w:rPr>
          <w:sz w:val="28"/>
          <w:szCs w:val="28"/>
        </w:rPr>
        <w:t>.</w:t>
      </w:r>
    </w:p>
    <w:p w:rsidR="00315E71" w:rsidRDefault="00F61548" w:rsidP="00315E71">
      <w:pPr>
        <w:tabs>
          <w:tab w:val="left" w:pos="1418"/>
        </w:tabs>
        <w:ind w:firstLine="851"/>
        <w:jc w:val="both"/>
        <w:rPr>
          <w:sz w:val="28"/>
          <w:szCs w:val="28"/>
        </w:rPr>
      </w:pPr>
      <w:r>
        <w:rPr>
          <w:sz w:val="28"/>
          <w:szCs w:val="28"/>
        </w:rPr>
        <w:t>І</w:t>
      </w:r>
      <w:r>
        <w:rPr>
          <w:sz w:val="28"/>
          <w:szCs w:val="28"/>
          <w:lang w:val="en-US"/>
        </w:rPr>
        <w:t>V</w:t>
      </w:r>
      <w:r>
        <w:rPr>
          <w:sz w:val="28"/>
          <w:szCs w:val="28"/>
        </w:rPr>
        <w:t xml:space="preserve"> етап: </w:t>
      </w:r>
      <w:r w:rsidRPr="00F61548">
        <w:rPr>
          <w:sz w:val="28"/>
          <w:szCs w:val="28"/>
        </w:rPr>
        <w:t xml:space="preserve">проведення </w:t>
      </w:r>
      <w:r w:rsidRPr="000E709E">
        <w:rPr>
          <w:sz w:val="28"/>
          <w:szCs w:val="28"/>
        </w:rPr>
        <w:t>із</w:t>
      </w:r>
      <w:r>
        <w:rPr>
          <w:sz w:val="28"/>
          <w:szCs w:val="28"/>
        </w:rPr>
        <w:t xml:space="preserve"> кандидатами</w:t>
      </w:r>
      <w:r w:rsidR="00B0371C">
        <w:rPr>
          <w:sz w:val="28"/>
          <w:szCs w:val="28"/>
        </w:rPr>
        <w:t xml:space="preserve"> </w:t>
      </w:r>
      <w:r w:rsidRPr="00F61548">
        <w:rPr>
          <w:sz w:val="28"/>
          <w:szCs w:val="28"/>
        </w:rPr>
        <w:t xml:space="preserve">співбесіди </w:t>
      </w:r>
      <w:r w:rsidRPr="00F61548">
        <w:rPr>
          <w:spacing w:val="-6"/>
          <w:sz w:val="28"/>
          <w:szCs w:val="28"/>
        </w:rPr>
        <w:t>к</w:t>
      </w:r>
      <w:r w:rsidRPr="00F61548">
        <w:rPr>
          <w:sz w:val="28"/>
          <w:szCs w:val="28"/>
        </w:rPr>
        <w:t xml:space="preserve">омісією з проведення конкурсу на зайняття вакантних посад </w:t>
      </w:r>
      <w:r w:rsidRPr="00F61548">
        <w:rPr>
          <w:sz w:val="28"/>
          <w:szCs w:val="28"/>
          <w:lang w:eastAsia="en-US"/>
        </w:rPr>
        <w:t>Територіального управління Служби</w:t>
      </w:r>
      <w:r w:rsidR="00D24117">
        <w:rPr>
          <w:sz w:val="28"/>
          <w:szCs w:val="28"/>
          <w:lang w:eastAsia="en-US"/>
        </w:rPr>
        <w:t xml:space="preserve"> </w:t>
      </w:r>
      <w:r w:rsidRPr="00F61548">
        <w:rPr>
          <w:sz w:val="28"/>
          <w:szCs w:val="28"/>
          <w:lang w:eastAsia="en-US"/>
        </w:rPr>
        <w:t>судової охорони у Хмельницькій області</w:t>
      </w:r>
      <w:r w:rsidR="00315E71">
        <w:rPr>
          <w:sz w:val="28"/>
          <w:szCs w:val="28"/>
        </w:rPr>
        <w:t>, у період з 0</w:t>
      </w:r>
      <w:r w:rsidR="00315E71" w:rsidRPr="001B7F2B">
        <w:rPr>
          <w:sz w:val="28"/>
          <w:szCs w:val="28"/>
        </w:rPr>
        <w:t>9</w:t>
      </w:r>
      <w:r w:rsidR="00315E71">
        <w:rPr>
          <w:sz w:val="28"/>
          <w:szCs w:val="28"/>
        </w:rPr>
        <w:t>.</w:t>
      </w:r>
      <w:r w:rsidR="00315E71" w:rsidRPr="001B7F2B">
        <w:rPr>
          <w:sz w:val="28"/>
          <w:szCs w:val="28"/>
        </w:rPr>
        <w:t xml:space="preserve">00 </w:t>
      </w:r>
      <w:r w:rsidR="00B0371C">
        <w:rPr>
          <w:sz w:val="28"/>
          <w:szCs w:val="28"/>
        </w:rPr>
        <w:t xml:space="preserve">год. </w:t>
      </w:r>
      <w:r w:rsidR="00315E71">
        <w:rPr>
          <w:sz w:val="28"/>
          <w:szCs w:val="28"/>
        </w:rPr>
        <w:t xml:space="preserve">по </w:t>
      </w:r>
      <w:r w:rsidR="00315E71">
        <w:rPr>
          <w:sz w:val="28"/>
          <w:szCs w:val="28"/>
        </w:rPr>
        <w:br/>
      </w:r>
      <w:r w:rsidR="00315E71" w:rsidRPr="00E6021B">
        <w:rPr>
          <w:sz w:val="28"/>
          <w:szCs w:val="28"/>
        </w:rPr>
        <w:t>18</w:t>
      </w:r>
      <w:r w:rsidR="00B0371C">
        <w:rPr>
          <w:sz w:val="28"/>
          <w:szCs w:val="28"/>
        </w:rPr>
        <w:t xml:space="preserve">.00 год. </w:t>
      </w:r>
      <w:r w:rsidR="00D630B4">
        <w:rPr>
          <w:sz w:val="28"/>
          <w:szCs w:val="28"/>
        </w:rPr>
        <w:t>2</w:t>
      </w:r>
      <w:r w:rsidR="00F413D8">
        <w:rPr>
          <w:sz w:val="28"/>
          <w:szCs w:val="28"/>
        </w:rPr>
        <w:t>7</w:t>
      </w:r>
      <w:r w:rsidR="00D630B4">
        <w:rPr>
          <w:sz w:val="28"/>
          <w:szCs w:val="28"/>
        </w:rPr>
        <w:t xml:space="preserve"> </w:t>
      </w:r>
      <w:r w:rsidR="009E2FF1">
        <w:rPr>
          <w:sz w:val="28"/>
          <w:szCs w:val="28"/>
        </w:rPr>
        <w:t>грудня</w:t>
      </w:r>
      <w:r w:rsidR="00D630B4">
        <w:rPr>
          <w:sz w:val="28"/>
          <w:szCs w:val="28"/>
        </w:rPr>
        <w:t xml:space="preserve"> </w:t>
      </w:r>
      <w:r w:rsidR="00315E71" w:rsidRPr="00E6021B">
        <w:rPr>
          <w:sz w:val="28"/>
          <w:szCs w:val="28"/>
        </w:rPr>
        <w:t>2019 ро</w:t>
      </w:r>
      <w:r w:rsidR="00315E71">
        <w:rPr>
          <w:sz w:val="28"/>
          <w:szCs w:val="28"/>
        </w:rPr>
        <w:t>ку.</w:t>
      </w:r>
    </w:p>
    <w:p w:rsidR="003E4ABB" w:rsidRPr="003E4ABB" w:rsidRDefault="003E4ABB" w:rsidP="00315E71">
      <w:pPr>
        <w:tabs>
          <w:tab w:val="left" w:pos="1418"/>
        </w:tabs>
        <w:ind w:firstLine="851"/>
        <w:jc w:val="both"/>
        <w:rPr>
          <w:sz w:val="16"/>
          <w:szCs w:val="16"/>
        </w:rPr>
      </w:pPr>
    </w:p>
    <w:p w:rsidR="003E4ABB" w:rsidRPr="003E4ABB" w:rsidRDefault="00F413D8" w:rsidP="00315E71">
      <w:pPr>
        <w:tabs>
          <w:tab w:val="left" w:pos="1418"/>
        </w:tabs>
        <w:ind w:firstLine="851"/>
        <w:jc w:val="both"/>
        <w:rPr>
          <w:sz w:val="28"/>
          <w:szCs w:val="28"/>
        </w:rPr>
      </w:pPr>
      <w:r>
        <w:rPr>
          <w:sz w:val="28"/>
          <w:szCs w:val="28"/>
        </w:rPr>
        <w:t>28</w:t>
      </w:r>
      <w:bookmarkStart w:id="0" w:name="_GoBack"/>
      <w:bookmarkEnd w:id="0"/>
      <w:r w:rsidR="00456257">
        <w:rPr>
          <w:sz w:val="28"/>
          <w:szCs w:val="28"/>
        </w:rPr>
        <w:t xml:space="preserve"> </w:t>
      </w:r>
      <w:r w:rsidR="0089400D">
        <w:rPr>
          <w:sz w:val="28"/>
          <w:szCs w:val="28"/>
        </w:rPr>
        <w:t xml:space="preserve">грудня </w:t>
      </w:r>
      <w:r w:rsidR="00D630B4">
        <w:rPr>
          <w:sz w:val="28"/>
          <w:szCs w:val="28"/>
        </w:rPr>
        <w:t>2</w:t>
      </w:r>
      <w:r w:rsidR="003E4ABB">
        <w:rPr>
          <w:sz w:val="28"/>
          <w:szCs w:val="28"/>
        </w:rPr>
        <w:t xml:space="preserve">019 року – </w:t>
      </w:r>
      <w:r w:rsidR="003E4ABB" w:rsidRPr="003E4ABB">
        <w:rPr>
          <w:sz w:val="28"/>
          <w:szCs w:val="28"/>
        </w:rPr>
        <w:t>визначення</w:t>
      </w:r>
      <w:r w:rsidR="00D24117">
        <w:rPr>
          <w:sz w:val="28"/>
          <w:szCs w:val="28"/>
        </w:rPr>
        <w:t xml:space="preserve"> </w:t>
      </w:r>
      <w:r w:rsidR="003E4ABB" w:rsidRPr="003E4ABB">
        <w:rPr>
          <w:sz w:val="28"/>
          <w:szCs w:val="28"/>
        </w:rPr>
        <w:t>переможц</w:t>
      </w:r>
      <w:r w:rsidR="003E4ABB">
        <w:rPr>
          <w:sz w:val="28"/>
          <w:szCs w:val="28"/>
        </w:rPr>
        <w:t>ів конкурсу</w:t>
      </w:r>
      <w:r w:rsidR="00E0792E">
        <w:rPr>
          <w:sz w:val="28"/>
          <w:szCs w:val="28"/>
        </w:rPr>
        <w:t xml:space="preserve"> та </w:t>
      </w:r>
      <w:r w:rsidR="00D6161D">
        <w:rPr>
          <w:sz w:val="28"/>
          <w:szCs w:val="28"/>
        </w:rPr>
        <w:t>других за результатами конкурсу,</w:t>
      </w:r>
      <w:r w:rsidR="00A36C8E">
        <w:rPr>
          <w:sz w:val="28"/>
          <w:szCs w:val="28"/>
        </w:rPr>
        <w:t xml:space="preserve"> </w:t>
      </w:r>
      <w:r w:rsidR="00E0792E">
        <w:rPr>
          <w:sz w:val="28"/>
          <w:szCs w:val="28"/>
        </w:rPr>
        <w:t>оприлюднення його результатів</w:t>
      </w:r>
      <w:r w:rsidR="003E4ABB">
        <w:rPr>
          <w:sz w:val="28"/>
          <w:szCs w:val="28"/>
        </w:rPr>
        <w:t>.</w:t>
      </w:r>
    </w:p>
    <w:p w:rsidR="00031073" w:rsidRDefault="00031073" w:rsidP="00031073">
      <w:pPr>
        <w:tabs>
          <w:tab w:val="left" w:pos="1418"/>
        </w:tabs>
        <w:ind w:firstLine="851"/>
        <w:jc w:val="both"/>
        <w:rPr>
          <w:sz w:val="28"/>
          <w:szCs w:val="28"/>
        </w:rPr>
      </w:pPr>
    </w:p>
    <w:p w:rsidR="00B57CD3" w:rsidRPr="003272C8" w:rsidRDefault="00B57CD3" w:rsidP="00714B15">
      <w:pPr>
        <w:pStyle w:val="ac"/>
        <w:numPr>
          <w:ilvl w:val="0"/>
          <w:numId w:val="3"/>
        </w:numPr>
        <w:tabs>
          <w:tab w:val="left" w:pos="1418"/>
        </w:tabs>
        <w:ind w:left="0" w:firstLine="851"/>
        <w:jc w:val="both"/>
        <w:rPr>
          <w:sz w:val="28"/>
          <w:szCs w:val="28"/>
          <w:lang w:val="ru-RU"/>
        </w:rPr>
      </w:pPr>
      <w:r w:rsidRPr="00BD08FD">
        <w:rPr>
          <w:b/>
          <w:sz w:val="28"/>
          <w:szCs w:val="28"/>
        </w:rPr>
        <w:t>Перелік документів, н</w:t>
      </w:r>
      <w:r w:rsidR="0008070E">
        <w:rPr>
          <w:b/>
          <w:sz w:val="28"/>
          <w:szCs w:val="28"/>
        </w:rPr>
        <w:t>еобхідних для участі в конкурсі</w:t>
      </w:r>
      <w:r w:rsidRPr="00BD08FD">
        <w:rPr>
          <w:b/>
          <w:sz w:val="28"/>
          <w:szCs w:val="28"/>
        </w:rPr>
        <w:t>:</w:t>
      </w:r>
    </w:p>
    <w:p w:rsidR="003272C8" w:rsidRPr="00BD08FD" w:rsidRDefault="003272C8" w:rsidP="003272C8">
      <w:pPr>
        <w:pStyle w:val="ac"/>
        <w:tabs>
          <w:tab w:val="left" w:pos="1418"/>
        </w:tabs>
        <w:ind w:left="851"/>
        <w:jc w:val="both"/>
        <w:rPr>
          <w:sz w:val="28"/>
          <w:szCs w:val="28"/>
          <w:lang w:val="ru-RU"/>
        </w:rPr>
      </w:pPr>
    </w:p>
    <w:p w:rsidR="00B57CD3" w:rsidRPr="00E6021B" w:rsidRDefault="00B57CD3" w:rsidP="0004697F">
      <w:pPr>
        <w:tabs>
          <w:tab w:val="left" w:pos="1418"/>
        </w:tabs>
        <w:ind w:firstLine="851"/>
        <w:jc w:val="both"/>
        <w:rPr>
          <w:sz w:val="28"/>
          <w:szCs w:val="28"/>
          <w:lang w:val="ru-RU"/>
        </w:rPr>
      </w:pPr>
      <w:r w:rsidRPr="00E6021B">
        <w:rPr>
          <w:sz w:val="28"/>
          <w:szCs w:val="28"/>
        </w:rPr>
        <w:t xml:space="preserve">1) письмова заява </w:t>
      </w:r>
      <w:r w:rsidR="00BB12DC">
        <w:rPr>
          <w:sz w:val="28"/>
          <w:szCs w:val="28"/>
        </w:rPr>
        <w:t xml:space="preserve">особи </w:t>
      </w:r>
      <w:r w:rsidRPr="00E6021B">
        <w:rPr>
          <w:sz w:val="28"/>
          <w:szCs w:val="28"/>
        </w:rPr>
        <w:t xml:space="preserve">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B57CD3" w:rsidRPr="00E6021B" w:rsidRDefault="00B57CD3" w:rsidP="0004697F">
      <w:pPr>
        <w:tabs>
          <w:tab w:val="left" w:pos="1418"/>
        </w:tabs>
        <w:ind w:firstLine="851"/>
        <w:jc w:val="both"/>
        <w:rPr>
          <w:sz w:val="28"/>
          <w:szCs w:val="28"/>
          <w:lang w:val="ru-RU"/>
        </w:rPr>
      </w:pPr>
      <w:r w:rsidRPr="00E6021B">
        <w:rPr>
          <w:sz w:val="28"/>
          <w:szCs w:val="28"/>
        </w:rPr>
        <w:t>2) копія паспорта громадянина України</w:t>
      </w:r>
      <w:r w:rsidR="006C25AB">
        <w:rPr>
          <w:sz w:val="28"/>
          <w:szCs w:val="28"/>
        </w:rPr>
        <w:t xml:space="preserve"> та ідентифікаційний код</w:t>
      </w:r>
      <w:r w:rsidRPr="00E6021B">
        <w:rPr>
          <w:sz w:val="28"/>
          <w:szCs w:val="28"/>
        </w:rPr>
        <w:t xml:space="preserve">; </w:t>
      </w:r>
    </w:p>
    <w:p w:rsidR="00B57CD3" w:rsidRPr="00E6021B" w:rsidRDefault="00B57CD3" w:rsidP="0004697F">
      <w:pPr>
        <w:tabs>
          <w:tab w:val="left" w:pos="1418"/>
        </w:tabs>
        <w:ind w:firstLine="851"/>
        <w:jc w:val="both"/>
        <w:rPr>
          <w:sz w:val="28"/>
          <w:szCs w:val="28"/>
          <w:lang w:val="ru-RU"/>
        </w:rPr>
      </w:pPr>
      <w:r w:rsidRPr="00E6021B">
        <w:rPr>
          <w:sz w:val="28"/>
          <w:szCs w:val="28"/>
        </w:rPr>
        <w:t>3) копі</w:t>
      </w:r>
      <w:r w:rsidR="00BB12DC">
        <w:rPr>
          <w:sz w:val="28"/>
          <w:szCs w:val="28"/>
        </w:rPr>
        <w:t>я</w:t>
      </w:r>
      <w:r w:rsidRPr="00E6021B">
        <w:rPr>
          <w:sz w:val="28"/>
          <w:szCs w:val="28"/>
        </w:rPr>
        <w:t xml:space="preserve"> (копії) документа (документів) про освіту</w:t>
      </w:r>
      <w:r w:rsidR="006C25AB">
        <w:rPr>
          <w:sz w:val="28"/>
          <w:szCs w:val="28"/>
        </w:rPr>
        <w:t xml:space="preserve"> з додатком</w:t>
      </w:r>
      <w:r w:rsidRPr="00E6021B">
        <w:rPr>
          <w:sz w:val="28"/>
          <w:szCs w:val="28"/>
        </w:rPr>
        <w:t xml:space="preserve">; </w:t>
      </w:r>
    </w:p>
    <w:p w:rsidR="00B57CD3" w:rsidRPr="00E6021B" w:rsidRDefault="00B57CD3" w:rsidP="0004697F">
      <w:pPr>
        <w:tabs>
          <w:tab w:val="left" w:pos="1418"/>
        </w:tabs>
        <w:ind w:firstLine="851"/>
        <w:jc w:val="both"/>
        <w:rPr>
          <w:sz w:val="28"/>
          <w:szCs w:val="28"/>
          <w:lang w:val="ru-RU"/>
        </w:rPr>
      </w:pPr>
      <w:r w:rsidRPr="00E6021B">
        <w:rPr>
          <w:sz w:val="28"/>
          <w:szCs w:val="28"/>
        </w:rPr>
        <w:t>4) заповнена особова картка визначеного зразка, автобіографія, фотокартка розміром 30х</w:t>
      </w:r>
      <w:r w:rsidR="00BB12DC">
        <w:rPr>
          <w:sz w:val="28"/>
          <w:szCs w:val="28"/>
        </w:rPr>
        <w:t>40 мм</w:t>
      </w:r>
      <w:r w:rsidR="0005163D">
        <w:rPr>
          <w:sz w:val="28"/>
          <w:szCs w:val="28"/>
        </w:rPr>
        <w:t xml:space="preserve"> – </w:t>
      </w:r>
      <w:r w:rsidR="006C25AB">
        <w:rPr>
          <w:sz w:val="28"/>
          <w:szCs w:val="28"/>
        </w:rPr>
        <w:t>2</w:t>
      </w:r>
      <w:r w:rsidR="0005163D">
        <w:rPr>
          <w:sz w:val="28"/>
          <w:szCs w:val="28"/>
        </w:rPr>
        <w:t xml:space="preserve"> шт.</w:t>
      </w:r>
      <w:r w:rsidR="00BB12DC">
        <w:rPr>
          <w:sz w:val="28"/>
          <w:szCs w:val="28"/>
        </w:rPr>
        <w:t>;</w:t>
      </w:r>
      <w:r w:rsidR="006C25AB">
        <w:rPr>
          <w:sz w:val="28"/>
          <w:szCs w:val="28"/>
        </w:rPr>
        <w:t xml:space="preserve"> 40х60 – 1 шт..</w:t>
      </w:r>
    </w:p>
    <w:p w:rsidR="00B57CD3" w:rsidRPr="00E6021B" w:rsidRDefault="00B57CD3" w:rsidP="0004697F">
      <w:pPr>
        <w:tabs>
          <w:tab w:val="left" w:pos="1418"/>
        </w:tabs>
        <w:ind w:firstLine="851"/>
        <w:jc w:val="both"/>
        <w:rPr>
          <w:sz w:val="28"/>
          <w:szCs w:val="28"/>
          <w:lang w:val="ru-RU"/>
        </w:rPr>
      </w:pPr>
      <w:r w:rsidRPr="00E6021B">
        <w:rPr>
          <w:sz w:val="28"/>
          <w:szCs w:val="28"/>
        </w:rPr>
        <w:t xml:space="preserve">5) декларація, визначена Законом України «Про запобігання корупції» </w:t>
      </w:r>
      <w:r w:rsidR="006C25AB">
        <w:rPr>
          <w:sz w:val="28"/>
          <w:szCs w:val="28"/>
        </w:rPr>
        <w:t xml:space="preserve">за 2018 рік, як кандидата на посаду </w:t>
      </w:r>
      <w:r w:rsidRPr="00E6021B">
        <w:rPr>
          <w:sz w:val="28"/>
          <w:szCs w:val="28"/>
        </w:rPr>
        <w:t xml:space="preserve">(роздрукований примірник із сайту Національного агентства з питань запобігання корупції); </w:t>
      </w:r>
    </w:p>
    <w:p w:rsidR="00B57CD3" w:rsidRPr="00E6021B" w:rsidRDefault="00B57CD3" w:rsidP="0004697F">
      <w:pPr>
        <w:tabs>
          <w:tab w:val="left" w:pos="1418"/>
        </w:tabs>
        <w:ind w:firstLine="851"/>
        <w:jc w:val="both"/>
        <w:rPr>
          <w:sz w:val="28"/>
          <w:szCs w:val="28"/>
          <w:lang w:val="ru-RU"/>
        </w:rPr>
      </w:pPr>
      <w:r w:rsidRPr="00E6021B">
        <w:rPr>
          <w:sz w:val="28"/>
          <w:szCs w:val="28"/>
        </w:rPr>
        <w:t xml:space="preserve">6) копія трудової книжки (за наявності); </w:t>
      </w:r>
    </w:p>
    <w:p w:rsidR="00B57CD3" w:rsidRDefault="00B57CD3" w:rsidP="0004697F">
      <w:pPr>
        <w:tabs>
          <w:tab w:val="left" w:pos="1418"/>
        </w:tabs>
        <w:ind w:firstLine="851"/>
        <w:jc w:val="both"/>
        <w:rPr>
          <w:sz w:val="28"/>
          <w:szCs w:val="28"/>
        </w:rPr>
      </w:pPr>
      <w:r w:rsidRPr="00E6021B">
        <w:rPr>
          <w:sz w:val="28"/>
          <w:szCs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w:t>
      </w:r>
      <w:r w:rsidRPr="00E6021B">
        <w:rPr>
          <w:sz w:val="28"/>
          <w:szCs w:val="28"/>
        </w:rPr>
        <w:lastRenderedPageBreak/>
        <w:t xml:space="preserve">який забезпечує формування та реалізує державну політику у сфері охорони здоров’я; </w:t>
      </w:r>
    </w:p>
    <w:p w:rsidR="006C25AB" w:rsidRPr="00E6021B" w:rsidRDefault="006C25AB" w:rsidP="0004697F">
      <w:pPr>
        <w:tabs>
          <w:tab w:val="left" w:pos="1418"/>
        </w:tabs>
        <w:ind w:firstLine="851"/>
        <w:jc w:val="both"/>
        <w:rPr>
          <w:sz w:val="28"/>
          <w:szCs w:val="28"/>
          <w:lang w:val="ru-RU"/>
        </w:rPr>
      </w:pPr>
      <w:r>
        <w:rPr>
          <w:sz w:val="28"/>
          <w:szCs w:val="28"/>
        </w:rPr>
        <w:t xml:space="preserve">8) </w:t>
      </w:r>
      <w:r w:rsidR="00D630B4">
        <w:rPr>
          <w:sz w:val="28"/>
          <w:szCs w:val="28"/>
        </w:rPr>
        <w:t>с</w:t>
      </w:r>
      <w:r>
        <w:rPr>
          <w:sz w:val="28"/>
          <w:szCs w:val="28"/>
        </w:rPr>
        <w:t>ертифікати</w:t>
      </w:r>
      <w:r w:rsidRPr="006C25AB">
        <w:rPr>
          <w:sz w:val="28"/>
          <w:szCs w:val="28"/>
        </w:rPr>
        <w:t xml:space="preserve"> про проходження профілактичного наркологічного обліку </w:t>
      </w:r>
      <w:r w:rsidR="009D5671">
        <w:rPr>
          <w:sz w:val="28"/>
          <w:szCs w:val="28"/>
        </w:rPr>
        <w:t xml:space="preserve">та </w:t>
      </w:r>
      <w:r w:rsidR="009D5671" w:rsidRPr="009D5671">
        <w:rPr>
          <w:sz w:val="28"/>
          <w:szCs w:val="28"/>
        </w:rPr>
        <w:t>про проходження психіатричн</w:t>
      </w:r>
      <w:r w:rsidR="009D5671">
        <w:rPr>
          <w:sz w:val="28"/>
          <w:szCs w:val="28"/>
        </w:rPr>
        <w:t>ого</w:t>
      </w:r>
      <w:r w:rsidR="009D5671" w:rsidRPr="009D5671">
        <w:rPr>
          <w:sz w:val="28"/>
          <w:szCs w:val="28"/>
        </w:rPr>
        <w:t xml:space="preserve"> огляд</w:t>
      </w:r>
      <w:r w:rsidR="009D5671">
        <w:rPr>
          <w:sz w:val="28"/>
          <w:szCs w:val="28"/>
        </w:rPr>
        <w:t>у;</w:t>
      </w:r>
    </w:p>
    <w:p w:rsidR="00B57CD3" w:rsidRPr="00E6021B" w:rsidRDefault="009D5671" w:rsidP="0004697F">
      <w:pPr>
        <w:tabs>
          <w:tab w:val="left" w:pos="1418"/>
        </w:tabs>
        <w:ind w:firstLine="851"/>
        <w:jc w:val="both"/>
        <w:rPr>
          <w:sz w:val="28"/>
          <w:szCs w:val="28"/>
          <w:lang w:val="ru-RU"/>
        </w:rPr>
      </w:pPr>
      <w:r>
        <w:rPr>
          <w:sz w:val="28"/>
          <w:szCs w:val="28"/>
        </w:rPr>
        <w:t>9</w:t>
      </w:r>
      <w:r w:rsidR="00B57CD3" w:rsidRPr="00E6021B">
        <w:rPr>
          <w:sz w:val="28"/>
          <w:szCs w:val="28"/>
        </w:rPr>
        <w:t>) копія військового квитка або посвідчення особи військовослужбовця (для військовозобов’я</w:t>
      </w:r>
      <w:r w:rsidR="00BB12DC">
        <w:rPr>
          <w:sz w:val="28"/>
          <w:szCs w:val="28"/>
        </w:rPr>
        <w:t>заних або військовослужбовців).</w:t>
      </w:r>
    </w:p>
    <w:p w:rsidR="00B57CD3" w:rsidRDefault="00B57CD3" w:rsidP="0004697F">
      <w:pPr>
        <w:tabs>
          <w:tab w:val="left" w:pos="1418"/>
        </w:tabs>
        <w:ind w:firstLine="851"/>
        <w:jc w:val="both"/>
        <w:rPr>
          <w:sz w:val="28"/>
          <w:szCs w:val="28"/>
        </w:rPr>
      </w:pPr>
      <w:r w:rsidRPr="00E6021B">
        <w:rPr>
          <w:sz w:val="28"/>
          <w:szCs w:val="28"/>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w:t>
      </w:r>
      <w:r w:rsidR="0004697F">
        <w:rPr>
          <w:sz w:val="28"/>
          <w:szCs w:val="28"/>
        </w:rPr>
        <w:t>нина України.</w:t>
      </w:r>
    </w:p>
    <w:p w:rsidR="0004697F" w:rsidRPr="00E6021B" w:rsidRDefault="0004697F" w:rsidP="0004697F">
      <w:pPr>
        <w:tabs>
          <w:tab w:val="left" w:pos="1418"/>
        </w:tabs>
        <w:ind w:firstLine="851"/>
        <w:jc w:val="both"/>
        <w:rPr>
          <w:sz w:val="28"/>
          <w:szCs w:val="28"/>
          <w:lang w:val="ru-RU"/>
        </w:rPr>
      </w:pPr>
    </w:p>
    <w:p w:rsidR="00BB12DC" w:rsidRPr="00BD08FD" w:rsidRDefault="00BB12DC" w:rsidP="00714B15">
      <w:pPr>
        <w:pStyle w:val="ac"/>
        <w:numPr>
          <w:ilvl w:val="0"/>
          <w:numId w:val="3"/>
        </w:numPr>
        <w:tabs>
          <w:tab w:val="left" w:pos="1418"/>
        </w:tabs>
        <w:ind w:left="0" w:firstLine="851"/>
        <w:jc w:val="both"/>
        <w:rPr>
          <w:sz w:val="28"/>
          <w:szCs w:val="28"/>
          <w:lang w:val="ru-RU"/>
        </w:rPr>
      </w:pPr>
      <w:r w:rsidRPr="00BD08FD">
        <w:rPr>
          <w:b/>
          <w:sz w:val="28"/>
          <w:szCs w:val="28"/>
        </w:rPr>
        <w:t>Інформація про строковість чи безстроковість призначення на посаду:</w:t>
      </w:r>
    </w:p>
    <w:p w:rsidR="00BB12DC" w:rsidRDefault="00BB12DC" w:rsidP="0004697F">
      <w:pPr>
        <w:tabs>
          <w:tab w:val="left" w:pos="1418"/>
        </w:tabs>
        <w:ind w:firstLine="851"/>
        <w:jc w:val="both"/>
        <w:rPr>
          <w:sz w:val="28"/>
          <w:szCs w:val="28"/>
        </w:rPr>
      </w:pPr>
      <w:r>
        <w:rPr>
          <w:sz w:val="28"/>
          <w:szCs w:val="28"/>
        </w:rPr>
        <w:t>безстроково.</w:t>
      </w:r>
    </w:p>
    <w:p w:rsidR="0004697F" w:rsidRPr="00E6021B" w:rsidRDefault="0004697F" w:rsidP="0004697F">
      <w:pPr>
        <w:tabs>
          <w:tab w:val="left" w:pos="1418"/>
        </w:tabs>
        <w:ind w:firstLine="851"/>
        <w:jc w:val="both"/>
        <w:rPr>
          <w:sz w:val="28"/>
          <w:szCs w:val="28"/>
          <w:lang w:val="ru-RU"/>
        </w:rPr>
      </w:pPr>
    </w:p>
    <w:p w:rsidR="00BD08FD" w:rsidRPr="00065BCE" w:rsidRDefault="00BD08FD" w:rsidP="00714B15">
      <w:pPr>
        <w:pStyle w:val="ac"/>
        <w:numPr>
          <w:ilvl w:val="0"/>
          <w:numId w:val="3"/>
        </w:numPr>
        <w:tabs>
          <w:tab w:val="left" w:pos="1418"/>
        </w:tabs>
        <w:ind w:left="0" w:firstLine="851"/>
        <w:jc w:val="both"/>
        <w:rPr>
          <w:sz w:val="28"/>
          <w:szCs w:val="28"/>
          <w:lang w:val="ru-RU"/>
        </w:rPr>
      </w:pPr>
      <w:r w:rsidRPr="00065BCE">
        <w:rPr>
          <w:b/>
          <w:sz w:val="28"/>
          <w:szCs w:val="28"/>
        </w:rPr>
        <w:t xml:space="preserve">Місце, дата та час початку проведення конкурсу: </w:t>
      </w:r>
    </w:p>
    <w:p w:rsidR="00BD08FD" w:rsidRDefault="00D72DAA" w:rsidP="0004697F">
      <w:pPr>
        <w:tabs>
          <w:tab w:val="left" w:pos="1418"/>
        </w:tabs>
        <w:ind w:firstLine="851"/>
        <w:jc w:val="both"/>
        <w:rPr>
          <w:sz w:val="28"/>
          <w:szCs w:val="28"/>
        </w:rPr>
      </w:pPr>
      <w:r w:rsidRPr="00E6021B">
        <w:rPr>
          <w:sz w:val="28"/>
          <w:szCs w:val="28"/>
        </w:rPr>
        <w:t xml:space="preserve">Територіальне управління Служби судової охорони у </w:t>
      </w:r>
      <w:r>
        <w:rPr>
          <w:sz w:val="28"/>
          <w:szCs w:val="28"/>
        </w:rPr>
        <w:t>Хмельницькій</w:t>
      </w:r>
      <w:r w:rsidRPr="00E6021B">
        <w:rPr>
          <w:sz w:val="28"/>
          <w:szCs w:val="28"/>
        </w:rPr>
        <w:t xml:space="preserve"> області</w:t>
      </w:r>
      <w:r>
        <w:rPr>
          <w:sz w:val="28"/>
          <w:szCs w:val="28"/>
        </w:rPr>
        <w:t xml:space="preserve">, що розташоване за адресою: </w:t>
      </w:r>
      <w:r w:rsidR="00BD08FD" w:rsidRPr="00E6021B">
        <w:rPr>
          <w:sz w:val="28"/>
          <w:szCs w:val="28"/>
          <w:lang w:val="ru-RU"/>
        </w:rPr>
        <w:t>м</w:t>
      </w:r>
      <w:r w:rsidR="00BD08FD" w:rsidRPr="00E6021B">
        <w:rPr>
          <w:sz w:val="28"/>
          <w:szCs w:val="28"/>
        </w:rPr>
        <w:t xml:space="preserve">. </w:t>
      </w:r>
      <w:r w:rsidR="00065BCE">
        <w:rPr>
          <w:sz w:val="28"/>
          <w:szCs w:val="28"/>
        </w:rPr>
        <w:t>Хмельницький</w:t>
      </w:r>
      <w:r w:rsidR="00BD08FD" w:rsidRPr="00E6021B">
        <w:rPr>
          <w:sz w:val="28"/>
          <w:szCs w:val="28"/>
        </w:rPr>
        <w:t xml:space="preserve">, вул. </w:t>
      </w:r>
      <w:r w:rsidR="00065BCE">
        <w:rPr>
          <w:sz w:val="28"/>
          <w:szCs w:val="28"/>
        </w:rPr>
        <w:t>Свободи</w:t>
      </w:r>
      <w:r w:rsidR="00BD08FD" w:rsidRPr="00E6021B">
        <w:rPr>
          <w:sz w:val="28"/>
          <w:szCs w:val="28"/>
        </w:rPr>
        <w:t xml:space="preserve">, </w:t>
      </w:r>
      <w:r w:rsidR="00065BCE">
        <w:rPr>
          <w:sz w:val="28"/>
          <w:szCs w:val="28"/>
        </w:rPr>
        <w:t>36</w:t>
      </w:r>
      <w:r w:rsidR="009D5671">
        <w:rPr>
          <w:sz w:val="28"/>
          <w:szCs w:val="28"/>
        </w:rPr>
        <w:t xml:space="preserve"> </w:t>
      </w:r>
      <w:r>
        <w:rPr>
          <w:sz w:val="28"/>
          <w:szCs w:val="28"/>
        </w:rPr>
        <w:t xml:space="preserve">(кабінет № 903 – 9 поверх), </w:t>
      </w:r>
      <w:r w:rsidR="009D5671">
        <w:rPr>
          <w:sz w:val="28"/>
          <w:szCs w:val="28"/>
        </w:rPr>
        <w:t>1</w:t>
      </w:r>
      <w:r w:rsidR="009E2FF1">
        <w:rPr>
          <w:sz w:val="28"/>
          <w:szCs w:val="28"/>
        </w:rPr>
        <w:t>2</w:t>
      </w:r>
      <w:r w:rsidR="009D5671">
        <w:rPr>
          <w:sz w:val="28"/>
          <w:szCs w:val="28"/>
        </w:rPr>
        <w:t xml:space="preserve"> </w:t>
      </w:r>
      <w:r w:rsidR="009E2FF1">
        <w:rPr>
          <w:sz w:val="28"/>
          <w:szCs w:val="28"/>
        </w:rPr>
        <w:t>грудня</w:t>
      </w:r>
      <w:r w:rsidR="009D5671">
        <w:rPr>
          <w:sz w:val="28"/>
          <w:szCs w:val="28"/>
        </w:rPr>
        <w:t xml:space="preserve"> </w:t>
      </w:r>
      <w:r w:rsidRPr="00E6021B">
        <w:rPr>
          <w:sz w:val="28"/>
          <w:szCs w:val="28"/>
        </w:rPr>
        <w:t>2019 року</w:t>
      </w:r>
      <w:r>
        <w:rPr>
          <w:sz w:val="28"/>
          <w:szCs w:val="28"/>
        </w:rPr>
        <w:t>,</w:t>
      </w:r>
      <w:r w:rsidR="00D630B4">
        <w:rPr>
          <w:sz w:val="28"/>
          <w:szCs w:val="28"/>
        </w:rPr>
        <w:t xml:space="preserve"> </w:t>
      </w:r>
      <w:r w:rsidR="00BD08FD" w:rsidRPr="00E6021B">
        <w:rPr>
          <w:sz w:val="28"/>
          <w:szCs w:val="28"/>
        </w:rPr>
        <w:t xml:space="preserve">з </w:t>
      </w:r>
      <w:r w:rsidR="00065BCE">
        <w:rPr>
          <w:sz w:val="28"/>
          <w:szCs w:val="28"/>
        </w:rPr>
        <w:t>0</w:t>
      </w:r>
      <w:r w:rsidR="00BD08FD" w:rsidRPr="00E6021B">
        <w:rPr>
          <w:sz w:val="28"/>
          <w:szCs w:val="28"/>
        </w:rPr>
        <w:t xml:space="preserve">9.00 </w:t>
      </w:r>
      <w:r>
        <w:rPr>
          <w:sz w:val="28"/>
          <w:szCs w:val="28"/>
        </w:rPr>
        <w:t>год.</w:t>
      </w:r>
    </w:p>
    <w:p w:rsidR="0008070E" w:rsidRPr="00E6021B" w:rsidRDefault="0008070E" w:rsidP="0004697F">
      <w:pPr>
        <w:tabs>
          <w:tab w:val="left" w:pos="1418"/>
        </w:tabs>
        <w:ind w:firstLine="851"/>
        <w:jc w:val="both"/>
        <w:rPr>
          <w:sz w:val="28"/>
          <w:szCs w:val="28"/>
        </w:rPr>
      </w:pPr>
    </w:p>
    <w:p w:rsidR="00BD08FD" w:rsidRPr="00065BCE" w:rsidRDefault="00BD08FD" w:rsidP="00714B15">
      <w:pPr>
        <w:pStyle w:val="ac"/>
        <w:numPr>
          <w:ilvl w:val="0"/>
          <w:numId w:val="3"/>
        </w:numPr>
        <w:tabs>
          <w:tab w:val="left" w:pos="1418"/>
        </w:tabs>
        <w:ind w:left="0" w:firstLine="851"/>
        <w:jc w:val="both"/>
        <w:rPr>
          <w:sz w:val="28"/>
          <w:szCs w:val="28"/>
          <w:lang w:val="ru-RU"/>
        </w:rPr>
      </w:pPr>
      <w:r w:rsidRPr="00065BCE">
        <w:rPr>
          <w:b/>
          <w:sz w:val="28"/>
          <w:szCs w:val="28"/>
        </w:rPr>
        <w:t>Прізвище, ім’я та по батькові, номер телефону особи, яка надає додаткову інформацію з питань проведення конкурсу:</w:t>
      </w:r>
    </w:p>
    <w:p w:rsidR="00BD08FD" w:rsidRPr="00E6021B" w:rsidRDefault="009E2FF1" w:rsidP="0004697F">
      <w:pPr>
        <w:tabs>
          <w:tab w:val="left" w:pos="1418"/>
        </w:tabs>
        <w:ind w:firstLine="851"/>
        <w:jc w:val="both"/>
        <w:rPr>
          <w:sz w:val="28"/>
          <w:szCs w:val="28"/>
          <w:lang w:val="ru-RU"/>
        </w:rPr>
      </w:pPr>
      <w:proofErr w:type="spellStart"/>
      <w:r>
        <w:rPr>
          <w:sz w:val="28"/>
          <w:szCs w:val="28"/>
        </w:rPr>
        <w:t>Везденецький</w:t>
      </w:r>
      <w:proofErr w:type="spellEnd"/>
      <w:r>
        <w:rPr>
          <w:sz w:val="28"/>
          <w:szCs w:val="28"/>
        </w:rPr>
        <w:t xml:space="preserve"> Сергій Васильович</w:t>
      </w:r>
      <w:r w:rsidR="00A852C2" w:rsidRPr="003F49E6">
        <w:rPr>
          <w:sz w:val="28"/>
          <w:szCs w:val="28"/>
        </w:rPr>
        <w:t xml:space="preserve"> </w:t>
      </w:r>
      <w:r w:rsidR="00BD08FD" w:rsidRPr="003F49E6">
        <w:rPr>
          <w:sz w:val="28"/>
          <w:szCs w:val="28"/>
        </w:rPr>
        <w:t>(</w:t>
      </w:r>
      <w:r w:rsidR="000F33EF" w:rsidRPr="003F49E6">
        <w:rPr>
          <w:sz w:val="28"/>
          <w:szCs w:val="28"/>
          <w:lang w:val="ru-RU"/>
        </w:rPr>
        <w:t>067) 3</w:t>
      </w:r>
      <w:r>
        <w:rPr>
          <w:sz w:val="28"/>
          <w:szCs w:val="28"/>
          <w:lang w:val="ru-RU"/>
        </w:rPr>
        <w:t>1</w:t>
      </w:r>
      <w:r w:rsidR="000F33EF" w:rsidRPr="003F49E6">
        <w:rPr>
          <w:sz w:val="28"/>
          <w:szCs w:val="28"/>
          <w:lang w:val="ru-RU"/>
        </w:rPr>
        <w:t>1-</w:t>
      </w:r>
      <w:r>
        <w:rPr>
          <w:sz w:val="28"/>
          <w:szCs w:val="28"/>
          <w:lang w:val="ru-RU"/>
        </w:rPr>
        <w:t>22-</w:t>
      </w:r>
      <w:r w:rsidR="00A852C2" w:rsidRPr="003F49E6">
        <w:rPr>
          <w:sz w:val="28"/>
          <w:szCs w:val="28"/>
          <w:lang w:val="ru-RU"/>
        </w:rPr>
        <w:t>8</w:t>
      </w:r>
      <w:r>
        <w:rPr>
          <w:sz w:val="28"/>
          <w:szCs w:val="28"/>
          <w:lang w:val="ru-RU"/>
        </w:rPr>
        <w:t>1</w:t>
      </w:r>
      <w:r w:rsidR="000F33EF" w:rsidRPr="003F49E6">
        <w:rPr>
          <w:rFonts w:eastAsiaTheme="majorEastAsia"/>
          <w:sz w:val="28"/>
          <w:szCs w:val="28"/>
        </w:rPr>
        <w:t>.</w:t>
      </w:r>
    </w:p>
    <w:p w:rsidR="009B0234" w:rsidRDefault="00D42A0D" w:rsidP="009B0234">
      <w:pPr>
        <w:ind w:firstLine="360"/>
        <w:rPr>
          <w:b/>
          <w:sz w:val="28"/>
          <w:szCs w:val="28"/>
          <w:lang w:val="ru-RU"/>
        </w:rPr>
      </w:pPr>
      <w:r>
        <w:rPr>
          <w:b/>
          <w:sz w:val="28"/>
          <w:szCs w:val="28"/>
          <w:lang w:val="ru-RU"/>
        </w:rPr>
        <w:br w:type="page"/>
      </w:r>
    </w:p>
    <w:p w:rsidR="003272C8" w:rsidRDefault="003272C8" w:rsidP="009B0234">
      <w:pPr>
        <w:ind w:firstLine="360"/>
        <w:rPr>
          <w:b/>
          <w:sz w:val="28"/>
          <w:szCs w:val="28"/>
          <w:lang w:val="ru-RU"/>
        </w:rPr>
      </w:pPr>
    </w:p>
    <w:p w:rsidR="009B0234" w:rsidRDefault="009B0234" w:rsidP="009B0234">
      <w:pPr>
        <w:ind w:left="7230"/>
        <w:jc w:val="both"/>
        <w:rPr>
          <w:sz w:val="24"/>
          <w:szCs w:val="24"/>
        </w:rPr>
      </w:pPr>
      <w:r w:rsidRPr="00B57CD3">
        <w:rPr>
          <w:sz w:val="24"/>
          <w:szCs w:val="24"/>
        </w:rPr>
        <w:t xml:space="preserve">Додаток </w:t>
      </w:r>
      <w:r>
        <w:rPr>
          <w:sz w:val="24"/>
          <w:szCs w:val="24"/>
        </w:rPr>
        <w:t>3</w:t>
      </w:r>
    </w:p>
    <w:p w:rsidR="009B0234" w:rsidRPr="00B57CD3" w:rsidRDefault="009B0234" w:rsidP="009B0234">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9B0234" w:rsidRPr="00B57CD3" w:rsidRDefault="009B0234" w:rsidP="009B0234">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12</w:t>
      </w:r>
      <w:r w:rsidRPr="00B57CD3">
        <w:rPr>
          <w:sz w:val="24"/>
          <w:szCs w:val="24"/>
        </w:rPr>
        <w:t xml:space="preserve">.2019 № </w:t>
      </w:r>
      <w:r w:rsidR="00F413D8">
        <w:rPr>
          <w:sz w:val="24"/>
          <w:szCs w:val="24"/>
        </w:rPr>
        <w:t>100</w:t>
      </w:r>
    </w:p>
    <w:p w:rsidR="009B0234" w:rsidRPr="00E6021B" w:rsidRDefault="009B0234" w:rsidP="009B0234">
      <w:pPr>
        <w:jc w:val="center"/>
        <w:rPr>
          <w:b/>
          <w:sz w:val="28"/>
          <w:szCs w:val="28"/>
          <w:lang w:eastAsia="en-US"/>
        </w:rPr>
      </w:pPr>
    </w:p>
    <w:p w:rsidR="009B0234" w:rsidRPr="00092FBB" w:rsidRDefault="009B0234" w:rsidP="009B0234">
      <w:pPr>
        <w:jc w:val="center"/>
        <w:rPr>
          <w:b/>
          <w:sz w:val="28"/>
          <w:szCs w:val="28"/>
          <w:lang w:eastAsia="en-US"/>
        </w:rPr>
      </w:pPr>
      <w:r w:rsidRPr="00092FBB">
        <w:rPr>
          <w:b/>
          <w:sz w:val="28"/>
          <w:szCs w:val="28"/>
        </w:rPr>
        <w:t>ЗАГАЛЬНІ</w:t>
      </w:r>
      <w:r>
        <w:rPr>
          <w:b/>
          <w:sz w:val="28"/>
          <w:szCs w:val="28"/>
        </w:rPr>
        <w:t xml:space="preserve"> </w:t>
      </w:r>
      <w:r w:rsidRPr="00092FBB">
        <w:rPr>
          <w:b/>
          <w:sz w:val="28"/>
          <w:szCs w:val="28"/>
          <w:lang w:eastAsia="en-US"/>
        </w:rPr>
        <w:t>УМОВИ</w:t>
      </w:r>
    </w:p>
    <w:p w:rsidR="009B0234" w:rsidRPr="00E6021B" w:rsidRDefault="009B0234" w:rsidP="009B0234">
      <w:pPr>
        <w:jc w:val="center"/>
        <w:rPr>
          <w:b/>
          <w:sz w:val="28"/>
          <w:szCs w:val="28"/>
          <w:lang w:eastAsia="en-US"/>
        </w:rPr>
      </w:pPr>
      <w:r w:rsidRPr="00092FBB">
        <w:rPr>
          <w:b/>
          <w:sz w:val="28"/>
          <w:szCs w:val="28"/>
          <w:lang w:eastAsia="en-US"/>
        </w:rPr>
        <w:t>проведення конкурсу на зайняття вакантної посади начальника фінансово-економічного відділу (головний бухгалтер) Територіального управління Служби судової охорони у Хмельницькій області</w:t>
      </w:r>
    </w:p>
    <w:p w:rsidR="009B0234" w:rsidRPr="00E6021B" w:rsidRDefault="009B0234" w:rsidP="009B0234">
      <w:pPr>
        <w:jc w:val="center"/>
        <w:rPr>
          <w:b/>
          <w:sz w:val="28"/>
          <w:szCs w:val="28"/>
        </w:rPr>
      </w:pPr>
    </w:p>
    <w:p w:rsidR="009B0234" w:rsidRDefault="009B0234" w:rsidP="009B0234">
      <w:pPr>
        <w:pStyle w:val="ac"/>
        <w:ind w:left="0" w:firstLine="851"/>
        <w:jc w:val="both"/>
        <w:rPr>
          <w:b/>
          <w:sz w:val="28"/>
          <w:szCs w:val="28"/>
        </w:rPr>
      </w:pPr>
      <w:r>
        <w:rPr>
          <w:b/>
          <w:sz w:val="28"/>
          <w:szCs w:val="28"/>
        </w:rPr>
        <w:t xml:space="preserve">1. Основні повноваження </w:t>
      </w:r>
      <w:r w:rsidRPr="00C53DE0">
        <w:rPr>
          <w:b/>
          <w:sz w:val="28"/>
          <w:szCs w:val="28"/>
        </w:rPr>
        <w:t>начальника фінансово-економічного відділу</w:t>
      </w:r>
      <w:r>
        <w:rPr>
          <w:b/>
          <w:sz w:val="28"/>
          <w:szCs w:val="28"/>
        </w:rPr>
        <w:t xml:space="preserve"> (головного бухгалтера)</w:t>
      </w:r>
      <w:r w:rsidRPr="00C53DE0">
        <w:rPr>
          <w:b/>
          <w:sz w:val="28"/>
          <w:szCs w:val="28"/>
        </w:rPr>
        <w:t>:</w:t>
      </w:r>
    </w:p>
    <w:p w:rsidR="009B0234" w:rsidRPr="00C53DE0" w:rsidRDefault="009B0234" w:rsidP="009B0234">
      <w:pPr>
        <w:pStyle w:val="ac"/>
        <w:ind w:left="0" w:firstLine="851"/>
        <w:jc w:val="both"/>
      </w:pPr>
    </w:p>
    <w:p w:rsidR="009B0234" w:rsidRPr="004E7A59" w:rsidRDefault="009B0234" w:rsidP="00714B15">
      <w:pPr>
        <w:pStyle w:val="ac"/>
        <w:numPr>
          <w:ilvl w:val="0"/>
          <w:numId w:val="12"/>
        </w:numPr>
        <w:ind w:left="0" w:firstLine="774"/>
        <w:jc w:val="both"/>
        <w:rPr>
          <w:sz w:val="28"/>
          <w:szCs w:val="28"/>
        </w:rPr>
      </w:pPr>
      <w:r>
        <w:rPr>
          <w:sz w:val="28"/>
          <w:szCs w:val="28"/>
          <w:lang w:eastAsia="uk-UA"/>
        </w:rPr>
        <w:t xml:space="preserve">здійснює керівництво фінансово-економічним відділом </w:t>
      </w:r>
      <w:r w:rsidRPr="00F86323">
        <w:rPr>
          <w:sz w:val="28"/>
          <w:szCs w:val="28"/>
          <w:lang w:eastAsia="uk-UA"/>
        </w:rPr>
        <w:t>Територіального упр</w:t>
      </w:r>
      <w:r>
        <w:rPr>
          <w:sz w:val="28"/>
          <w:szCs w:val="28"/>
          <w:lang w:eastAsia="uk-UA"/>
        </w:rPr>
        <w:t xml:space="preserve">авління Служби судової охорони </w:t>
      </w:r>
    </w:p>
    <w:p w:rsidR="009B0234" w:rsidRPr="004E7A59" w:rsidRDefault="009B0234" w:rsidP="00714B15">
      <w:pPr>
        <w:numPr>
          <w:ilvl w:val="0"/>
          <w:numId w:val="12"/>
        </w:numPr>
        <w:tabs>
          <w:tab w:val="left" w:pos="1276"/>
        </w:tabs>
        <w:ind w:left="0" w:firstLine="851"/>
        <w:jc w:val="both"/>
        <w:rPr>
          <w:sz w:val="28"/>
          <w:szCs w:val="28"/>
        </w:rPr>
      </w:pPr>
      <w:r>
        <w:rPr>
          <w:sz w:val="28"/>
          <w:szCs w:val="28"/>
        </w:rPr>
        <w:t xml:space="preserve"> </w:t>
      </w:r>
      <w:r w:rsidRPr="004E7A59">
        <w:rPr>
          <w:sz w:val="28"/>
          <w:szCs w:val="28"/>
        </w:rPr>
        <w:t>розглядає про</w:t>
      </w:r>
      <w:r>
        <w:rPr>
          <w:sz w:val="28"/>
          <w:szCs w:val="28"/>
        </w:rPr>
        <w:t>е</w:t>
      </w:r>
      <w:r w:rsidRPr="004E7A59">
        <w:rPr>
          <w:sz w:val="28"/>
          <w:szCs w:val="28"/>
        </w:rPr>
        <w:t xml:space="preserve">кти кошторисів, планів асигнувань загального фонду державного бюджету, планів спеціального фонду державного бюджету </w:t>
      </w:r>
      <w:r w:rsidRPr="004E7A59">
        <w:rPr>
          <w:bCs/>
          <w:sz w:val="28"/>
          <w:szCs w:val="28"/>
        </w:rPr>
        <w:t>та вносить пропозиції начальнику фінансово</w:t>
      </w:r>
      <w:r>
        <w:rPr>
          <w:bCs/>
          <w:sz w:val="28"/>
          <w:szCs w:val="28"/>
        </w:rPr>
        <w:t>-економічного</w:t>
      </w:r>
      <w:r w:rsidRPr="004E7A59">
        <w:rPr>
          <w:bCs/>
          <w:sz w:val="28"/>
          <w:szCs w:val="28"/>
        </w:rPr>
        <w:t xml:space="preserve"> відділу щодо їх затвердження</w:t>
      </w:r>
      <w:r w:rsidRPr="004E7A59">
        <w:rPr>
          <w:sz w:val="28"/>
          <w:szCs w:val="28"/>
        </w:rPr>
        <w:t>;</w:t>
      </w:r>
    </w:p>
    <w:p w:rsidR="009B0234" w:rsidRPr="004E7A59" w:rsidRDefault="009B0234" w:rsidP="00714B15">
      <w:pPr>
        <w:numPr>
          <w:ilvl w:val="0"/>
          <w:numId w:val="12"/>
        </w:numPr>
        <w:tabs>
          <w:tab w:val="left" w:pos="1276"/>
        </w:tabs>
        <w:ind w:left="0" w:firstLine="851"/>
        <w:jc w:val="both"/>
        <w:rPr>
          <w:sz w:val="28"/>
          <w:szCs w:val="28"/>
        </w:rPr>
      </w:pPr>
      <w:r w:rsidRPr="004E7A59">
        <w:rPr>
          <w:sz w:val="28"/>
          <w:szCs w:val="28"/>
        </w:rPr>
        <w:t>забезпечує своєчасне подання кошторисів, планів асигнувань загального фонду державного бюджету, планів спеціального фонду державного бюджету та зведених показників спеціального фонду державного бюджету;</w:t>
      </w:r>
    </w:p>
    <w:p w:rsidR="009B0234" w:rsidRPr="0070462C" w:rsidRDefault="009B0234" w:rsidP="00714B15">
      <w:pPr>
        <w:numPr>
          <w:ilvl w:val="0"/>
          <w:numId w:val="12"/>
        </w:numPr>
        <w:tabs>
          <w:tab w:val="left" w:pos="1276"/>
        </w:tabs>
        <w:ind w:left="0" w:firstLine="851"/>
        <w:jc w:val="both"/>
        <w:rPr>
          <w:sz w:val="28"/>
          <w:szCs w:val="28"/>
        </w:rPr>
      </w:pPr>
      <w:r w:rsidRPr="0070462C">
        <w:rPr>
          <w:sz w:val="28"/>
          <w:szCs w:val="28"/>
        </w:rPr>
        <w:t xml:space="preserve"> здійснює поточний контроль за ефективним використанням фінансових ресурсів, дотриманням кошторисної дисципліни в системі Служби;</w:t>
      </w:r>
    </w:p>
    <w:p w:rsidR="009B0234" w:rsidRPr="004E7A59" w:rsidRDefault="009B0234" w:rsidP="00714B15">
      <w:pPr>
        <w:numPr>
          <w:ilvl w:val="0"/>
          <w:numId w:val="12"/>
        </w:numPr>
        <w:tabs>
          <w:tab w:val="left" w:pos="1276"/>
        </w:tabs>
        <w:ind w:left="0" w:firstLine="851"/>
        <w:jc w:val="both"/>
        <w:rPr>
          <w:sz w:val="28"/>
          <w:szCs w:val="28"/>
        </w:rPr>
      </w:pPr>
      <w:r w:rsidRPr="004E7A59">
        <w:rPr>
          <w:sz w:val="28"/>
          <w:szCs w:val="28"/>
        </w:rPr>
        <w:t>організовує та забезпечує роботу щодо розробки паспортів бюджетних програм та складання звітів про їх виконання, виконавцем яких є Служба;</w:t>
      </w:r>
    </w:p>
    <w:p w:rsidR="009B0234" w:rsidRPr="004E7A59" w:rsidRDefault="009B0234" w:rsidP="00714B15">
      <w:pPr>
        <w:numPr>
          <w:ilvl w:val="0"/>
          <w:numId w:val="12"/>
        </w:numPr>
        <w:tabs>
          <w:tab w:val="left" w:pos="1276"/>
        </w:tabs>
        <w:ind w:left="0" w:firstLine="851"/>
        <w:jc w:val="both"/>
        <w:rPr>
          <w:sz w:val="28"/>
          <w:szCs w:val="28"/>
        </w:rPr>
      </w:pPr>
      <w:r w:rsidRPr="004E7A59">
        <w:rPr>
          <w:sz w:val="28"/>
          <w:szCs w:val="28"/>
        </w:rPr>
        <w:t>бере участь у перевірці бюджетної та іншої звітності, що подається центральним органом, що належать до сфери управління Служби, в частині планових показників;</w:t>
      </w:r>
    </w:p>
    <w:p w:rsidR="009B0234" w:rsidRPr="004E7A59" w:rsidRDefault="009B0234" w:rsidP="00714B15">
      <w:pPr>
        <w:numPr>
          <w:ilvl w:val="0"/>
          <w:numId w:val="12"/>
        </w:numPr>
        <w:tabs>
          <w:tab w:val="left" w:pos="1276"/>
        </w:tabs>
        <w:ind w:left="0" w:firstLine="851"/>
        <w:jc w:val="both"/>
        <w:rPr>
          <w:sz w:val="28"/>
          <w:szCs w:val="28"/>
        </w:rPr>
      </w:pPr>
      <w:r w:rsidRPr="004E7A59">
        <w:rPr>
          <w:sz w:val="28"/>
          <w:szCs w:val="28"/>
        </w:rPr>
        <w:t>готує керівництву відділу та управління на підставі фінансової, бюджетної та іншої звітності, яка подається територіальними управліннями, що належать до сфери управління Служби, оперативну інформацію та інші інформаційно-аналітичні матеріали щодо стану фінансового забезпечення;</w:t>
      </w:r>
    </w:p>
    <w:p w:rsidR="009B0234" w:rsidRPr="004E7A59" w:rsidRDefault="009B0234" w:rsidP="00714B15">
      <w:pPr>
        <w:numPr>
          <w:ilvl w:val="0"/>
          <w:numId w:val="12"/>
        </w:numPr>
        <w:tabs>
          <w:tab w:val="left" w:pos="1276"/>
        </w:tabs>
        <w:ind w:left="0" w:firstLine="851"/>
        <w:jc w:val="both"/>
        <w:rPr>
          <w:sz w:val="28"/>
          <w:szCs w:val="28"/>
        </w:rPr>
      </w:pPr>
      <w:r w:rsidRPr="004E7A59">
        <w:rPr>
          <w:sz w:val="28"/>
          <w:szCs w:val="28"/>
        </w:rPr>
        <w:t>н</w:t>
      </w:r>
      <w:r w:rsidRPr="004E7A59">
        <w:rPr>
          <w:color w:val="000000"/>
          <w:sz w:val="28"/>
          <w:szCs w:val="28"/>
        </w:rPr>
        <w:t xml:space="preserve">адає методичну допомогу </w:t>
      </w:r>
      <w:r w:rsidRPr="004E7A59">
        <w:rPr>
          <w:sz w:val="28"/>
          <w:szCs w:val="28"/>
        </w:rPr>
        <w:t>органам, що належать до сфери управління Служби,</w:t>
      </w:r>
      <w:r w:rsidRPr="004E7A59">
        <w:rPr>
          <w:color w:val="000000"/>
          <w:sz w:val="28"/>
          <w:szCs w:val="28"/>
        </w:rPr>
        <w:t xml:space="preserve"> з питань планування та використання бюджетних коштів;</w:t>
      </w:r>
    </w:p>
    <w:p w:rsidR="009B0234" w:rsidRPr="004E7A59" w:rsidRDefault="009B0234" w:rsidP="009B0234">
      <w:pPr>
        <w:pStyle w:val="ac"/>
        <w:tabs>
          <w:tab w:val="left" w:pos="1276"/>
        </w:tabs>
        <w:ind w:left="0" w:firstLine="851"/>
        <w:jc w:val="both"/>
        <w:rPr>
          <w:sz w:val="28"/>
          <w:szCs w:val="28"/>
        </w:rPr>
      </w:pPr>
      <w:r w:rsidRPr="004E7A59">
        <w:rPr>
          <w:sz w:val="28"/>
          <w:szCs w:val="28"/>
        </w:rPr>
        <w:t>10) подає пропозиції керівництву відділу, управління щодо організації роботи з питань формування показників бюджету, фінансування, планування надходжень спеціального фонду, використання коштів у Службі, створення умов для належного розподілу та перерозподілу асигнувань державного бюджету, цільового та ефективного використання фінансових ресурсів;</w:t>
      </w:r>
    </w:p>
    <w:p w:rsidR="009B0234" w:rsidRPr="004E7A59" w:rsidRDefault="009B0234" w:rsidP="009B0234">
      <w:pPr>
        <w:pStyle w:val="ac"/>
        <w:tabs>
          <w:tab w:val="left" w:pos="1134"/>
        </w:tabs>
        <w:ind w:left="0" w:firstLine="851"/>
        <w:jc w:val="both"/>
        <w:rPr>
          <w:sz w:val="28"/>
          <w:szCs w:val="28"/>
        </w:rPr>
      </w:pPr>
      <w:r>
        <w:rPr>
          <w:sz w:val="28"/>
          <w:szCs w:val="28"/>
        </w:rPr>
        <w:t xml:space="preserve">11) </w:t>
      </w:r>
      <w:r w:rsidRPr="004E7A59">
        <w:rPr>
          <w:sz w:val="28"/>
          <w:szCs w:val="28"/>
        </w:rPr>
        <w:t>готує про</w:t>
      </w:r>
      <w:r>
        <w:rPr>
          <w:sz w:val="28"/>
          <w:szCs w:val="28"/>
        </w:rPr>
        <w:t>е</w:t>
      </w:r>
      <w:r w:rsidRPr="004E7A59">
        <w:rPr>
          <w:sz w:val="28"/>
          <w:szCs w:val="28"/>
        </w:rPr>
        <w:t xml:space="preserve">кти наказів організаційно-розпорядчого характеру та подає їх на розгляд керівництву </w:t>
      </w:r>
      <w:r>
        <w:rPr>
          <w:sz w:val="28"/>
          <w:szCs w:val="28"/>
        </w:rPr>
        <w:t>в</w:t>
      </w:r>
      <w:r w:rsidRPr="004E7A59">
        <w:rPr>
          <w:sz w:val="28"/>
          <w:szCs w:val="28"/>
        </w:rPr>
        <w:t xml:space="preserve">ідділу та </w:t>
      </w:r>
      <w:r>
        <w:rPr>
          <w:sz w:val="28"/>
          <w:szCs w:val="28"/>
        </w:rPr>
        <w:t>у</w:t>
      </w:r>
      <w:r w:rsidRPr="004E7A59">
        <w:rPr>
          <w:sz w:val="28"/>
          <w:szCs w:val="28"/>
        </w:rPr>
        <w:t>правління для прийняття рішення.</w:t>
      </w:r>
    </w:p>
    <w:p w:rsidR="009B0234" w:rsidRPr="004E7A59" w:rsidRDefault="009B0234" w:rsidP="009B0234">
      <w:pPr>
        <w:pStyle w:val="ac"/>
        <w:tabs>
          <w:tab w:val="left" w:pos="1134"/>
        </w:tabs>
        <w:ind w:left="0" w:firstLine="851"/>
        <w:jc w:val="both"/>
        <w:rPr>
          <w:sz w:val="28"/>
          <w:szCs w:val="28"/>
        </w:rPr>
      </w:pPr>
    </w:p>
    <w:p w:rsidR="009B0234" w:rsidRDefault="009B0234" w:rsidP="009B0234">
      <w:pPr>
        <w:ind w:firstLine="851"/>
        <w:jc w:val="both"/>
        <w:rPr>
          <w:sz w:val="28"/>
          <w:szCs w:val="28"/>
        </w:rPr>
      </w:pPr>
    </w:p>
    <w:p w:rsidR="009B0234" w:rsidRPr="00C53DE0" w:rsidRDefault="009B0234" w:rsidP="009B0234">
      <w:pPr>
        <w:ind w:firstLine="851"/>
        <w:jc w:val="both"/>
        <w:rPr>
          <w:sz w:val="28"/>
          <w:szCs w:val="28"/>
        </w:rPr>
      </w:pPr>
    </w:p>
    <w:p w:rsidR="009B0234" w:rsidRPr="003E45B6" w:rsidRDefault="009B0234" w:rsidP="009B0234">
      <w:pPr>
        <w:ind w:firstLine="851"/>
        <w:rPr>
          <w:b/>
          <w:sz w:val="28"/>
          <w:szCs w:val="28"/>
        </w:rPr>
      </w:pPr>
      <w:r w:rsidRPr="00E6021B">
        <w:rPr>
          <w:b/>
          <w:sz w:val="28"/>
          <w:szCs w:val="28"/>
        </w:rPr>
        <w:t>2. Умови оплати праці:</w:t>
      </w:r>
    </w:p>
    <w:p w:rsidR="009B0234" w:rsidRPr="003E45B6" w:rsidRDefault="009B0234" w:rsidP="009B0234">
      <w:pPr>
        <w:ind w:firstLine="851"/>
        <w:jc w:val="both"/>
        <w:rPr>
          <w:sz w:val="28"/>
          <w:szCs w:val="28"/>
        </w:rPr>
      </w:pPr>
      <w:r w:rsidRPr="00E6021B">
        <w:rPr>
          <w:sz w:val="28"/>
          <w:szCs w:val="28"/>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10.04.2019 № 7 «Про встановлення посадових окладів співробітникам територіальних підрозділі</w:t>
      </w:r>
      <w:r>
        <w:rPr>
          <w:sz w:val="28"/>
          <w:szCs w:val="28"/>
        </w:rPr>
        <w:t xml:space="preserve">в Служби судової охорони»: –8030 </w:t>
      </w:r>
      <w:r w:rsidRPr="00E6021B">
        <w:rPr>
          <w:sz w:val="28"/>
          <w:szCs w:val="28"/>
        </w:rPr>
        <w:t>гривень;</w:t>
      </w:r>
    </w:p>
    <w:p w:rsidR="009B0234" w:rsidRPr="003E45B6" w:rsidRDefault="009B0234" w:rsidP="009B0234">
      <w:pPr>
        <w:ind w:firstLine="851"/>
        <w:jc w:val="both"/>
        <w:rPr>
          <w:sz w:val="28"/>
          <w:szCs w:val="28"/>
        </w:rPr>
      </w:pPr>
      <w:r w:rsidRPr="00E6021B">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9B0234" w:rsidRPr="00E6021B" w:rsidRDefault="009B0234" w:rsidP="009B0234">
      <w:pPr>
        <w:ind w:firstLine="851"/>
        <w:jc w:val="both"/>
        <w:rPr>
          <w:b/>
          <w:sz w:val="28"/>
          <w:szCs w:val="28"/>
        </w:rPr>
      </w:pPr>
    </w:p>
    <w:p w:rsidR="009B0234" w:rsidRPr="00E6021B" w:rsidRDefault="009B0234" w:rsidP="009B0234">
      <w:pPr>
        <w:ind w:firstLine="851"/>
        <w:rPr>
          <w:b/>
          <w:sz w:val="28"/>
          <w:szCs w:val="28"/>
          <w:lang w:val="ru-RU"/>
        </w:rPr>
      </w:pPr>
      <w:r>
        <w:rPr>
          <w:b/>
          <w:sz w:val="28"/>
          <w:szCs w:val="28"/>
        </w:rPr>
        <w:t xml:space="preserve">3. </w:t>
      </w:r>
      <w:r w:rsidRPr="00E6021B">
        <w:rPr>
          <w:b/>
          <w:sz w:val="28"/>
          <w:szCs w:val="28"/>
        </w:rPr>
        <w:t>Квалі</w:t>
      </w:r>
      <w:r w:rsidRPr="00E6021B">
        <w:rPr>
          <w:sz w:val="28"/>
          <w:szCs w:val="28"/>
        </w:rPr>
        <w:t>ф</w:t>
      </w:r>
      <w:r w:rsidRPr="00E6021B">
        <w:rPr>
          <w:b/>
          <w:sz w:val="28"/>
          <w:szCs w:val="28"/>
        </w:rPr>
        <w:t>ікаційні вимоги.</w:t>
      </w:r>
    </w:p>
    <w:tbl>
      <w:tblPr>
        <w:tblW w:w="9997" w:type="dxa"/>
        <w:tblLook w:val="04A0"/>
      </w:tblPr>
      <w:tblGrid>
        <w:gridCol w:w="3936"/>
        <w:gridCol w:w="6061"/>
      </w:tblGrid>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1. Освіта</w:t>
            </w:r>
          </w:p>
        </w:tc>
        <w:tc>
          <w:tcPr>
            <w:tcW w:w="6061" w:type="dxa"/>
          </w:tcPr>
          <w:p w:rsidR="009B0234" w:rsidRPr="00E6021B" w:rsidRDefault="009B0234" w:rsidP="009B0234">
            <w:pPr>
              <w:jc w:val="both"/>
              <w:rPr>
                <w:sz w:val="28"/>
                <w:szCs w:val="28"/>
              </w:rPr>
            </w:pPr>
            <w:r w:rsidRPr="00E6021B">
              <w:rPr>
                <w:sz w:val="28"/>
                <w:szCs w:val="28"/>
              </w:rPr>
              <w:t xml:space="preserve">вища освіта у галузі знань «Економіка», «Фінанси», «Облік і аудит», «Правознавство», «Забезпечення військ (сил)», ступінь вищої освіти – магістр*. </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lang w:val="en-US"/>
              </w:rPr>
            </w:pPr>
            <w:r w:rsidRPr="00E6021B">
              <w:rPr>
                <w:sz w:val="28"/>
                <w:szCs w:val="28"/>
              </w:rPr>
              <w:t>2. Досвід роботи</w:t>
            </w:r>
          </w:p>
        </w:tc>
        <w:tc>
          <w:tcPr>
            <w:tcW w:w="6061" w:type="dxa"/>
          </w:tcPr>
          <w:p w:rsidR="009B0234" w:rsidRPr="00E6021B" w:rsidRDefault="009B0234" w:rsidP="009B0234">
            <w:pPr>
              <w:jc w:val="both"/>
              <w:rPr>
                <w:sz w:val="28"/>
                <w:szCs w:val="28"/>
              </w:rPr>
            </w:pPr>
            <w:r w:rsidRPr="00E6021B">
              <w:rPr>
                <w:sz w:val="28"/>
                <w:szCs w:val="28"/>
              </w:rPr>
              <w:t xml:space="preserve">загальний стаж роботи з фінансової діяльності – не менше </w:t>
            </w:r>
            <w:r>
              <w:rPr>
                <w:sz w:val="28"/>
                <w:szCs w:val="28"/>
              </w:rPr>
              <w:t>п’яти</w:t>
            </w:r>
            <w:r w:rsidRPr="00E6021B">
              <w:rPr>
                <w:sz w:val="28"/>
                <w:szCs w:val="28"/>
              </w:rPr>
              <w:t xml:space="preserve"> років у галузі військ, національної (державної) безпеки, громадської безпеки, правоохоронної діяльності; </w:t>
            </w:r>
          </w:p>
          <w:p w:rsidR="009B0234" w:rsidRPr="00E6021B" w:rsidRDefault="009B0234" w:rsidP="009B0234">
            <w:pPr>
              <w:jc w:val="both"/>
              <w:rPr>
                <w:sz w:val="28"/>
                <w:szCs w:val="28"/>
                <w:lang w:val="ru-RU"/>
              </w:rPr>
            </w:pPr>
            <w:r w:rsidRPr="00E6021B">
              <w:rPr>
                <w:sz w:val="28"/>
                <w:szCs w:val="28"/>
              </w:rPr>
              <w:t>досвід роботи на керівних посадах – не менше</w:t>
            </w:r>
            <w:r>
              <w:rPr>
                <w:sz w:val="28"/>
                <w:szCs w:val="28"/>
              </w:rPr>
              <w:t xml:space="preserve"> п’яти</w:t>
            </w:r>
            <w:r w:rsidRPr="00E6021B">
              <w:rPr>
                <w:sz w:val="28"/>
                <w:szCs w:val="28"/>
              </w:rPr>
              <w:t xml:space="preserve"> рок</w:t>
            </w:r>
            <w:r>
              <w:rPr>
                <w:sz w:val="28"/>
                <w:szCs w:val="28"/>
              </w:rPr>
              <w:t>ів</w:t>
            </w:r>
            <w:r w:rsidRPr="00E6021B">
              <w:rPr>
                <w:sz w:val="28"/>
                <w:szCs w:val="28"/>
              </w:rPr>
              <w:t>.</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3. Володіння державною</w:t>
            </w:r>
          </w:p>
          <w:p w:rsidR="009B0234" w:rsidRPr="00E6021B" w:rsidRDefault="009B0234" w:rsidP="009B0234">
            <w:pPr>
              <w:jc w:val="both"/>
              <w:rPr>
                <w:sz w:val="28"/>
                <w:szCs w:val="28"/>
              </w:rPr>
            </w:pPr>
            <w:r w:rsidRPr="00E6021B">
              <w:rPr>
                <w:sz w:val="28"/>
                <w:szCs w:val="28"/>
              </w:rPr>
              <w:t xml:space="preserve"> мовою</w:t>
            </w:r>
          </w:p>
        </w:tc>
        <w:tc>
          <w:tcPr>
            <w:tcW w:w="6061" w:type="dxa"/>
            <w:hideMark/>
          </w:tcPr>
          <w:p w:rsidR="009B0234" w:rsidRPr="00E6021B" w:rsidRDefault="009B0234" w:rsidP="009B0234">
            <w:pPr>
              <w:jc w:val="both"/>
              <w:rPr>
                <w:sz w:val="28"/>
                <w:szCs w:val="28"/>
              </w:rPr>
            </w:pPr>
            <w:r w:rsidRPr="00E6021B">
              <w:rPr>
                <w:sz w:val="28"/>
                <w:szCs w:val="28"/>
              </w:rPr>
              <w:t>вільне володіння державною мовою.</w:t>
            </w:r>
          </w:p>
        </w:tc>
      </w:tr>
    </w:tbl>
    <w:p w:rsidR="009B0234" w:rsidRDefault="009B0234" w:rsidP="009B0234">
      <w:pPr>
        <w:ind w:firstLine="851"/>
        <w:rPr>
          <w:b/>
          <w:sz w:val="28"/>
          <w:szCs w:val="28"/>
        </w:rPr>
      </w:pPr>
    </w:p>
    <w:p w:rsidR="009B0234" w:rsidRPr="00E6021B" w:rsidRDefault="009B0234" w:rsidP="009B0234">
      <w:pPr>
        <w:ind w:firstLine="851"/>
        <w:rPr>
          <w:b/>
          <w:sz w:val="28"/>
          <w:szCs w:val="28"/>
          <w:lang w:val="en-US"/>
        </w:rPr>
      </w:pPr>
      <w:r>
        <w:rPr>
          <w:b/>
          <w:sz w:val="28"/>
          <w:szCs w:val="28"/>
        </w:rPr>
        <w:t xml:space="preserve">4. </w:t>
      </w:r>
      <w:r w:rsidRPr="00E6021B">
        <w:rPr>
          <w:b/>
          <w:sz w:val="28"/>
          <w:szCs w:val="28"/>
        </w:rPr>
        <w:t>Вимоги до компетентності.</w:t>
      </w:r>
    </w:p>
    <w:tbl>
      <w:tblPr>
        <w:tblW w:w="0" w:type="auto"/>
        <w:tblLook w:val="04A0"/>
      </w:tblPr>
      <w:tblGrid>
        <w:gridCol w:w="3936"/>
        <w:gridCol w:w="5918"/>
      </w:tblGrid>
      <w:tr w:rsidR="009B0234" w:rsidRPr="00E6021B" w:rsidTr="009B0234">
        <w:tc>
          <w:tcPr>
            <w:tcW w:w="3936" w:type="dxa"/>
            <w:hideMark/>
          </w:tcPr>
          <w:p w:rsidR="009B0234" w:rsidRPr="00E6021B" w:rsidRDefault="009B0234" w:rsidP="009B0234">
            <w:pPr>
              <w:jc w:val="both"/>
              <w:rPr>
                <w:sz w:val="28"/>
                <w:szCs w:val="28"/>
              </w:rPr>
            </w:pPr>
            <w:r>
              <w:rPr>
                <w:sz w:val="28"/>
                <w:szCs w:val="28"/>
              </w:rPr>
              <w:t xml:space="preserve">1. </w:t>
            </w:r>
            <w:r w:rsidRPr="00E6021B">
              <w:rPr>
                <w:sz w:val="28"/>
                <w:szCs w:val="28"/>
              </w:rPr>
              <w:t>Наявність лідерських якостей</w:t>
            </w:r>
          </w:p>
        </w:tc>
        <w:tc>
          <w:tcPr>
            <w:tcW w:w="5919" w:type="dxa"/>
          </w:tcPr>
          <w:p w:rsidR="009B0234" w:rsidRPr="009B0234" w:rsidRDefault="009B0234" w:rsidP="009B0234">
            <w:pPr>
              <w:jc w:val="both"/>
              <w:rPr>
                <w:sz w:val="28"/>
                <w:szCs w:val="28"/>
                <w:lang w:val="ru-RU"/>
              </w:rPr>
            </w:pPr>
            <w:r w:rsidRPr="00E6021B">
              <w:rPr>
                <w:sz w:val="28"/>
                <w:szCs w:val="28"/>
              </w:rPr>
              <w:t>встановлення цілей, пріоритетів та орієнтирів;</w:t>
            </w:r>
          </w:p>
          <w:p w:rsidR="009B0234" w:rsidRPr="009B0234" w:rsidRDefault="009B0234" w:rsidP="009B0234">
            <w:pPr>
              <w:jc w:val="both"/>
              <w:rPr>
                <w:sz w:val="28"/>
                <w:szCs w:val="28"/>
                <w:lang w:val="ru-RU"/>
              </w:rPr>
            </w:pPr>
            <w:r w:rsidRPr="00E6021B">
              <w:rPr>
                <w:sz w:val="28"/>
                <w:szCs w:val="28"/>
              </w:rPr>
              <w:t>стратегічне планування;</w:t>
            </w:r>
          </w:p>
          <w:p w:rsidR="009B0234" w:rsidRPr="00E6021B" w:rsidRDefault="009B0234" w:rsidP="009B0234">
            <w:pPr>
              <w:jc w:val="both"/>
              <w:rPr>
                <w:sz w:val="28"/>
                <w:szCs w:val="28"/>
              </w:rPr>
            </w:pPr>
            <w:r w:rsidRPr="00E6021B">
              <w:rPr>
                <w:sz w:val="28"/>
                <w:szCs w:val="28"/>
              </w:rPr>
              <w:t>багатофункціональність;</w:t>
            </w:r>
          </w:p>
          <w:p w:rsidR="009B0234" w:rsidRPr="00E6021B" w:rsidRDefault="009B0234" w:rsidP="009B0234">
            <w:pPr>
              <w:jc w:val="both"/>
              <w:rPr>
                <w:sz w:val="28"/>
                <w:szCs w:val="28"/>
              </w:rPr>
            </w:pPr>
            <w:r w:rsidRPr="00E6021B">
              <w:rPr>
                <w:sz w:val="28"/>
                <w:szCs w:val="28"/>
              </w:rPr>
              <w:t>ведення ділових переговорів;</w:t>
            </w:r>
          </w:p>
          <w:p w:rsidR="009B0234" w:rsidRPr="00E6021B" w:rsidRDefault="009B0234" w:rsidP="009B0234">
            <w:pPr>
              <w:jc w:val="both"/>
              <w:rPr>
                <w:sz w:val="28"/>
                <w:szCs w:val="28"/>
              </w:rPr>
            </w:pPr>
            <w:r w:rsidRPr="00E6021B">
              <w:rPr>
                <w:sz w:val="28"/>
                <w:szCs w:val="28"/>
              </w:rPr>
              <w:t xml:space="preserve">досягнення кінцевих результатів. </w:t>
            </w:r>
          </w:p>
          <w:p w:rsidR="009B0234" w:rsidRPr="00E6021B" w:rsidRDefault="009B0234" w:rsidP="009B0234">
            <w:pPr>
              <w:jc w:val="both"/>
              <w:rPr>
                <w:sz w:val="28"/>
                <w:szCs w:val="28"/>
                <w:lang w:val="en-US"/>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2. Вміння приймати ефективні рішення</w:t>
            </w:r>
          </w:p>
        </w:tc>
        <w:tc>
          <w:tcPr>
            <w:tcW w:w="5919" w:type="dxa"/>
          </w:tcPr>
          <w:p w:rsidR="009B0234" w:rsidRPr="00E6021B" w:rsidRDefault="009B0234" w:rsidP="009B0234">
            <w:pPr>
              <w:jc w:val="both"/>
              <w:rPr>
                <w:sz w:val="28"/>
                <w:szCs w:val="28"/>
              </w:rPr>
            </w:pPr>
            <w:r w:rsidRPr="00E6021B">
              <w:rPr>
                <w:sz w:val="28"/>
                <w:szCs w:val="28"/>
              </w:rPr>
              <w:t>здатність швидко приймати рішення та діяти в екстремальних ситуаціях.</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3. Аналітичні здібності</w:t>
            </w:r>
          </w:p>
        </w:tc>
        <w:tc>
          <w:tcPr>
            <w:tcW w:w="5919" w:type="dxa"/>
          </w:tcPr>
          <w:p w:rsidR="009B0234" w:rsidRPr="00E6021B" w:rsidRDefault="009B0234" w:rsidP="009B0234">
            <w:pPr>
              <w:jc w:val="both"/>
              <w:rPr>
                <w:sz w:val="28"/>
                <w:szCs w:val="28"/>
              </w:rPr>
            </w:pPr>
            <w:r w:rsidRPr="00E6021B">
              <w:rPr>
                <w:sz w:val="28"/>
                <w:szCs w:val="28"/>
              </w:rPr>
              <w:t>здатність систематизувати, узагальнювати інформацію; гнучкість; проникливість.</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 xml:space="preserve">4. Управління організацією та </w:t>
            </w:r>
            <w:r w:rsidRPr="00E6021B">
              <w:rPr>
                <w:sz w:val="28"/>
                <w:szCs w:val="28"/>
              </w:rPr>
              <w:lastRenderedPageBreak/>
              <w:t>персоналом</w:t>
            </w:r>
          </w:p>
        </w:tc>
        <w:tc>
          <w:tcPr>
            <w:tcW w:w="5919" w:type="dxa"/>
          </w:tcPr>
          <w:p w:rsidR="009B0234" w:rsidRPr="00E6021B" w:rsidRDefault="009B0234" w:rsidP="009B0234">
            <w:pPr>
              <w:jc w:val="both"/>
              <w:rPr>
                <w:sz w:val="28"/>
                <w:szCs w:val="28"/>
              </w:rPr>
            </w:pPr>
            <w:r w:rsidRPr="00E6021B">
              <w:rPr>
                <w:sz w:val="28"/>
                <w:szCs w:val="28"/>
              </w:rPr>
              <w:lastRenderedPageBreak/>
              <w:t xml:space="preserve">організація роботи та контроль; </w:t>
            </w:r>
          </w:p>
          <w:p w:rsidR="009B0234" w:rsidRPr="00E6021B" w:rsidRDefault="009B0234" w:rsidP="009B0234">
            <w:pPr>
              <w:jc w:val="both"/>
              <w:rPr>
                <w:sz w:val="28"/>
                <w:szCs w:val="28"/>
              </w:rPr>
            </w:pPr>
            <w:r w:rsidRPr="00E6021B">
              <w:rPr>
                <w:sz w:val="28"/>
                <w:szCs w:val="28"/>
              </w:rPr>
              <w:lastRenderedPageBreak/>
              <w:t xml:space="preserve">управління людськими ресурсами; </w:t>
            </w:r>
          </w:p>
          <w:p w:rsidR="009B0234" w:rsidRPr="00E6021B" w:rsidRDefault="009B0234" w:rsidP="009B0234">
            <w:pPr>
              <w:jc w:val="both"/>
              <w:rPr>
                <w:sz w:val="28"/>
                <w:szCs w:val="28"/>
              </w:rPr>
            </w:pPr>
            <w:r w:rsidRPr="00E6021B">
              <w:rPr>
                <w:sz w:val="28"/>
                <w:szCs w:val="28"/>
              </w:rPr>
              <w:t>вміння мотивувати підлеглих працівників.</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lastRenderedPageBreak/>
              <w:t>5. Особистісні компетенції</w:t>
            </w:r>
          </w:p>
        </w:tc>
        <w:tc>
          <w:tcPr>
            <w:tcW w:w="5919" w:type="dxa"/>
          </w:tcPr>
          <w:p w:rsidR="009B0234" w:rsidRPr="00E6021B" w:rsidRDefault="009B0234" w:rsidP="009B0234">
            <w:pPr>
              <w:jc w:val="both"/>
              <w:rPr>
                <w:sz w:val="28"/>
                <w:szCs w:val="28"/>
              </w:rPr>
            </w:pPr>
            <w:r w:rsidRPr="00E6021B">
              <w:rPr>
                <w:sz w:val="28"/>
                <w:szCs w:val="28"/>
              </w:rPr>
              <w:t xml:space="preserve">принциповість, рішучість і вимогливість під час прийняття рішень; </w:t>
            </w:r>
          </w:p>
          <w:p w:rsidR="009B0234" w:rsidRPr="00E6021B" w:rsidRDefault="009B0234" w:rsidP="009B0234">
            <w:pPr>
              <w:jc w:val="both"/>
              <w:rPr>
                <w:sz w:val="28"/>
                <w:szCs w:val="28"/>
              </w:rPr>
            </w:pPr>
            <w:r w:rsidRPr="00E6021B">
              <w:rPr>
                <w:sz w:val="28"/>
                <w:szCs w:val="28"/>
              </w:rPr>
              <w:t xml:space="preserve">системність; </w:t>
            </w:r>
          </w:p>
          <w:p w:rsidR="009B0234" w:rsidRPr="00E6021B" w:rsidRDefault="009B0234" w:rsidP="009B0234">
            <w:pPr>
              <w:jc w:val="both"/>
              <w:rPr>
                <w:sz w:val="28"/>
                <w:szCs w:val="28"/>
              </w:rPr>
            </w:pPr>
            <w:r w:rsidRPr="00E6021B">
              <w:rPr>
                <w:sz w:val="28"/>
                <w:szCs w:val="28"/>
              </w:rPr>
              <w:t xml:space="preserve">самоорганізація та саморозвиток; </w:t>
            </w:r>
          </w:p>
          <w:p w:rsidR="009B0234" w:rsidRPr="00E6021B" w:rsidRDefault="009B0234" w:rsidP="009B0234">
            <w:pPr>
              <w:jc w:val="both"/>
              <w:rPr>
                <w:sz w:val="28"/>
                <w:szCs w:val="28"/>
              </w:rPr>
            </w:pPr>
            <w:r w:rsidRPr="00E6021B">
              <w:rPr>
                <w:sz w:val="28"/>
                <w:szCs w:val="28"/>
              </w:rPr>
              <w:t xml:space="preserve">політична нейтральність. </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6. Забезпечення громадського порядку</w:t>
            </w:r>
          </w:p>
        </w:tc>
        <w:tc>
          <w:tcPr>
            <w:tcW w:w="5919" w:type="dxa"/>
          </w:tcPr>
          <w:p w:rsidR="009B0234" w:rsidRPr="00E6021B" w:rsidRDefault="009B0234" w:rsidP="009B0234">
            <w:pPr>
              <w:ind w:firstLine="33"/>
              <w:jc w:val="both"/>
              <w:rPr>
                <w:sz w:val="28"/>
                <w:szCs w:val="28"/>
              </w:rPr>
            </w:pPr>
            <w:r w:rsidRPr="00E6021B">
              <w:rPr>
                <w:sz w:val="28"/>
                <w:szCs w:val="28"/>
              </w:rPr>
              <w:t xml:space="preserve">знання законодавства що регулює діяльність судових та правоохоронних органів; </w:t>
            </w:r>
          </w:p>
          <w:p w:rsidR="009B0234" w:rsidRPr="00E6021B" w:rsidRDefault="009B0234" w:rsidP="009B0234">
            <w:pPr>
              <w:ind w:firstLine="33"/>
              <w:jc w:val="both"/>
              <w:rPr>
                <w:sz w:val="28"/>
                <w:szCs w:val="28"/>
              </w:rPr>
            </w:pPr>
            <w:r w:rsidRPr="00E6021B">
              <w:rPr>
                <w:sz w:val="28"/>
                <w:szCs w:val="28"/>
              </w:rPr>
              <w:t>знання системи правоохоронних органів;</w:t>
            </w:r>
          </w:p>
          <w:p w:rsidR="009B0234" w:rsidRPr="00E6021B" w:rsidRDefault="009B0234" w:rsidP="009B0234">
            <w:pPr>
              <w:ind w:firstLine="33"/>
              <w:jc w:val="both"/>
              <w:rPr>
                <w:sz w:val="28"/>
                <w:szCs w:val="28"/>
                <w:lang w:val="ru-RU"/>
              </w:rPr>
            </w:pPr>
            <w:r w:rsidRPr="00E6021B">
              <w:rPr>
                <w:sz w:val="28"/>
                <w:szCs w:val="28"/>
              </w:rPr>
              <w:t xml:space="preserve">розмежування їх компетенції, порядок забезпечення їх співпраці. </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7. Робота з інформацією</w:t>
            </w:r>
          </w:p>
        </w:tc>
        <w:tc>
          <w:tcPr>
            <w:tcW w:w="5919" w:type="dxa"/>
          </w:tcPr>
          <w:p w:rsidR="009B0234" w:rsidRPr="00E6021B" w:rsidRDefault="009B0234" w:rsidP="009B0234">
            <w:pPr>
              <w:jc w:val="both"/>
              <w:rPr>
                <w:sz w:val="28"/>
                <w:szCs w:val="28"/>
              </w:rPr>
            </w:pPr>
            <w:r w:rsidRPr="00E6021B">
              <w:rPr>
                <w:sz w:val="28"/>
                <w:szCs w:val="28"/>
              </w:rPr>
              <w:t>знання основ законодавства про інформацію.</w:t>
            </w:r>
          </w:p>
          <w:p w:rsidR="009B0234" w:rsidRPr="00E6021B" w:rsidRDefault="009B0234" w:rsidP="009B0234">
            <w:pPr>
              <w:jc w:val="both"/>
              <w:rPr>
                <w:sz w:val="28"/>
                <w:szCs w:val="28"/>
              </w:rPr>
            </w:pPr>
          </w:p>
        </w:tc>
      </w:tr>
    </w:tbl>
    <w:p w:rsidR="009B0234" w:rsidRPr="00E6021B" w:rsidRDefault="009B0234" w:rsidP="009B0234">
      <w:pPr>
        <w:ind w:firstLine="851"/>
        <w:jc w:val="both"/>
        <w:rPr>
          <w:b/>
          <w:sz w:val="28"/>
          <w:szCs w:val="28"/>
        </w:rPr>
      </w:pPr>
      <w:r>
        <w:rPr>
          <w:b/>
          <w:sz w:val="28"/>
          <w:szCs w:val="28"/>
        </w:rPr>
        <w:t xml:space="preserve">5. </w:t>
      </w:r>
      <w:r w:rsidRPr="00E6021B">
        <w:rPr>
          <w:b/>
          <w:sz w:val="28"/>
          <w:szCs w:val="28"/>
        </w:rPr>
        <w:t xml:space="preserve">Професійні знання. </w:t>
      </w:r>
    </w:p>
    <w:tbl>
      <w:tblPr>
        <w:tblW w:w="0" w:type="auto"/>
        <w:tblLook w:val="04A0"/>
      </w:tblPr>
      <w:tblGrid>
        <w:gridCol w:w="3936"/>
        <w:gridCol w:w="5918"/>
      </w:tblGrid>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1. Знання законодавства</w:t>
            </w:r>
          </w:p>
        </w:tc>
        <w:tc>
          <w:tcPr>
            <w:tcW w:w="5919" w:type="dxa"/>
          </w:tcPr>
          <w:p w:rsidR="009B0234" w:rsidRPr="00E6021B" w:rsidRDefault="009B0234" w:rsidP="009B0234">
            <w:pPr>
              <w:ind w:firstLine="33"/>
              <w:jc w:val="both"/>
              <w:rPr>
                <w:sz w:val="28"/>
                <w:szCs w:val="28"/>
              </w:rPr>
            </w:pPr>
            <w:r w:rsidRPr="00E6021B">
              <w:rPr>
                <w:sz w:val="28"/>
                <w:szCs w:val="28"/>
              </w:rPr>
              <w:t xml:space="preserve">знання: Конституції України, законів України «Про судоустрій і статус суддів», «Про Національну поліцію», «Про запобігання корупції», «Про очищення влади». </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2. Знання спеціального</w:t>
            </w:r>
          </w:p>
          <w:p w:rsidR="009B0234" w:rsidRPr="00E6021B" w:rsidRDefault="009B0234" w:rsidP="009B0234">
            <w:pPr>
              <w:jc w:val="both"/>
              <w:rPr>
                <w:sz w:val="28"/>
                <w:szCs w:val="28"/>
              </w:rPr>
            </w:pPr>
            <w:r w:rsidRPr="00E6021B">
              <w:rPr>
                <w:sz w:val="28"/>
                <w:szCs w:val="28"/>
              </w:rPr>
              <w:t>законодавства</w:t>
            </w:r>
          </w:p>
        </w:tc>
        <w:tc>
          <w:tcPr>
            <w:tcW w:w="5919" w:type="dxa"/>
            <w:hideMark/>
          </w:tcPr>
          <w:p w:rsidR="009B0234" w:rsidRPr="00E6021B" w:rsidRDefault="009B0234" w:rsidP="009B0234">
            <w:pPr>
              <w:jc w:val="both"/>
              <w:rPr>
                <w:sz w:val="28"/>
                <w:szCs w:val="28"/>
              </w:rPr>
            </w:pPr>
            <w:r w:rsidRPr="00E6021B">
              <w:rPr>
                <w:sz w:val="28"/>
                <w:szCs w:val="28"/>
              </w:rPr>
              <w:t xml:space="preserve">Кодексу законів про працю України, Бюджетного кодексу України, </w:t>
            </w:r>
          </w:p>
          <w:p w:rsidR="009B0234" w:rsidRPr="00E6021B" w:rsidRDefault="009B0234" w:rsidP="009B0234">
            <w:pPr>
              <w:jc w:val="both"/>
              <w:rPr>
                <w:sz w:val="28"/>
                <w:szCs w:val="28"/>
              </w:rPr>
            </w:pPr>
            <w:r w:rsidRPr="00E6021B">
              <w:rPr>
                <w:sz w:val="28"/>
                <w:szCs w:val="28"/>
              </w:rPr>
              <w:t xml:space="preserve">Господарського кодексу України, </w:t>
            </w:r>
          </w:p>
          <w:p w:rsidR="009B0234" w:rsidRPr="00E6021B" w:rsidRDefault="009B0234" w:rsidP="009B0234">
            <w:pPr>
              <w:jc w:val="both"/>
              <w:rPr>
                <w:sz w:val="28"/>
                <w:szCs w:val="28"/>
              </w:rPr>
            </w:pPr>
            <w:r w:rsidRPr="00E6021B">
              <w:rPr>
                <w:sz w:val="28"/>
                <w:szCs w:val="28"/>
              </w:rPr>
              <w:t xml:space="preserve">законів України «Про Вищу раду правосуддя», «Про звернення громадян», «Про доступ до публічної інформації», «Про інформацію», «Про захист персональних даних», «Про публічні закупівлі», </w:t>
            </w:r>
          </w:p>
          <w:p w:rsidR="009B0234" w:rsidRPr="00E6021B" w:rsidRDefault="009B0234" w:rsidP="009B0234">
            <w:pPr>
              <w:jc w:val="both"/>
              <w:rPr>
                <w:sz w:val="28"/>
                <w:szCs w:val="28"/>
              </w:rPr>
            </w:pPr>
            <w:r w:rsidRPr="00E6021B">
              <w:rPr>
                <w:sz w:val="28"/>
                <w:szCs w:val="28"/>
              </w:rPr>
              <w:t xml:space="preserve">актів Кабінету Міністрів України з питань фінансового забезпечення та бухгалтерського обліку; </w:t>
            </w:r>
          </w:p>
          <w:p w:rsidR="009B0234" w:rsidRPr="00E6021B" w:rsidRDefault="009B0234" w:rsidP="009B0234">
            <w:pPr>
              <w:jc w:val="both"/>
              <w:rPr>
                <w:sz w:val="28"/>
                <w:szCs w:val="28"/>
              </w:rPr>
            </w:pPr>
            <w:r w:rsidRPr="00E6021B">
              <w:rPr>
                <w:sz w:val="28"/>
                <w:szCs w:val="28"/>
              </w:rPr>
              <w:t>рішень Ради суддів України, наказів Державної судової адміністрації України з питань організаційного забезпечення діяльності органів системи правосуддя.</w:t>
            </w:r>
          </w:p>
        </w:tc>
      </w:tr>
    </w:tbl>
    <w:p w:rsidR="009B0234" w:rsidRPr="00E6021B" w:rsidRDefault="009B0234" w:rsidP="009B0234">
      <w:pPr>
        <w:ind w:firstLine="851"/>
        <w:jc w:val="both"/>
        <w:rPr>
          <w:sz w:val="28"/>
          <w:szCs w:val="28"/>
        </w:rPr>
      </w:pPr>
    </w:p>
    <w:p w:rsidR="009B0234" w:rsidRPr="00435AB9" w:rsidRDefault="009B0234" w:rsidP="009B0234">
      <w:pPr>
        <w:ind w:firstLine="851"/>
        <w:jc w:val="both"/>
        <w:rPr>
          <w:sz w:val="24"/>
          <w:szCs w:val="28"/>
        </w:rPr>
      </w:pPr>
      <w:r w:rsidRPr="00435AB9">
        <w:rPr>
          <w:sz w:val="24"/>
          <w:szCs w:val="28"/>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9B0234" w:rsidRPr="009B0234" w:rsidRDefault="009B0234" w:rsidP="00A40E02">
      <w:pPr>
        <w:rPr>
          <w:b/>
          <w:sz w:val="28"/>
          <w:szCs w:val="28"/>
        </w:rPr>
      </w:pPr>
      <w:r>
        <w:rPr>
          <w:b/>
          <w:sz w:val="28"/>
          <w:szCs w:val="28"/>
        </w:rPr>
        <w:br w:type="page"/>
      </w:r>
    </w:p>
    <w:p w:rsidR="009B0234" w:rsidRDefault="009B0234" w:rsidP="009B0234">
      <w:pPr>
        <w:ind w:left="7230"/>
        <w:jc w:val="both"/>
        <w:rPr>
          <w:sz w:val="24"/>
          <w:szCs w:val="24"/>
        </w:rPr>
      </w:pPr>
      <w:r w:rsidRPr="00B57CD3">
        <w:rPr>
          <w:sz w:val="24"/>
          <w:szCs w:val="24"/>
        </w:rPr>
        <w:lastRenderedPageBreak/>
        <w:t xml:space="preserve">Додаток </w:t>
      </w:r>
      <w:r>
        <w:rPr>
          <w:sz w:val="24"/>
          <w:szCs w:val="24"/>
        </w:rPr>
        <w:t>4</w:t>
      </w:r>
    </w:p>
    <w:p w:rsidR="009B0234" w:rsidRPr="00B57CD3" w:rsidRDefault="009B0234" w:rsidP="009B0234">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9B0234" w:rsidRDefault="009B0234" w:rsidP="009B0234">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12</w:t>
      </w:r>
      <w:r w:rsidRPr="00B57CD3">
        <w:rPr>
          <w:sz w:val="24"/>
          <w:szCs w:val="24"/>
        </w:rPr>
        <w:t xml:space="preserve">.2019 № </w:t>
      </w:r>
      <w:r w:rsidR="00F413D8">
        <w:rPr>
          <w:sz w:val="24"/>
          <w:szCs w:val="24"/>
        </w:rPr>
        <w:t>100</w:t>
      </w:r>
    </w:p>
    <w:p w:rsidR="009B0234" w:rsidRPr="0078585B" w:rsidRDefault="009B0234" w:rsidP="009B0234">
      <w:pPr>
        <w:contextualSpacing/>
        <w:rPr>
          <w:b/>
          <w:sz w:val="28"/>
          <w:szCs w:val="28"/>
        </w:rPr>
      </w:pPr>
    </w:p>
    <w:p w:rsidR="009B0234" w:rsidRPr="0078585B" w:rsidRDefault="009B0234" w:rsidP="009B0234">
      <w:pPr>
        <w:contextualSpacing/>
        <w:jc w:val="center"/>
        <w:rPr>
          <w:b/>
          <w:sz w:val="28"/>
          <w:szCs w:val="28"/>
        </w:rPr>
      </w:pPr>
      <w:r>
        <w:rPr>
          <w:b/>
          <w:sz w:val="28"/>
          <w:szCs w:val="28"/>
        </w:rPr>
        <w:t xml:space="preserve">ЗАГАЛЬНІ </w:t>
      </w:r>
      <w:r w:rsidRPr="0078585B">
        <w:rPr>
          <w:b/>
          <w:sz w:val="28"/>
          <w:szCs w:val="28"/>
        </w:rPr>
        <w:t>УМОВИ</w:t>
      </w:r>
    </w:p>
    <w:p w:rsidR="009B0234" w:rsidRPr="0078585B" w:rsidRDefault="009B0234" w:rsidP="009B0234">
      <w:pPr>
        <w:contextualSpacing/>
        <w:jc w:val="center"/>
        <w:rPr>
          <w:b/>
          <w:sz w:val="28"/>
          <w:szCs w:val="28"/>
        </w:rPr>
      </w:pPr>
      <w:r w:rsidRPr="0078585B">
        <w:rPr>
          <w:b/>
          <w:sz w:val="28"/>
          <w:szCs w:val="28"/>
        </w:rPr>
        <w:t xml:space="preserve">проведення конкурсу на зайняття вакантної посади </w:t>
      </w:r>
      <w:r>
        <w:rPr>
          <w:b/>
          <w:sz w:val="28"/>
          <w:szCs w:val="28"/>
        </w:rPr>
        <w:t xml:space="preserve">провідного спеціаліста </w:t>
      </w:r>
      <w:r w:rsidRPr="0078585B">
        <w:rPr>
          <w:b/>
          <w:sz w:val="28"/>
          <w:szCs w:val="28"/>
        </w:rPr>
        <w:t>відділу по роботі з персоналом Територіального управління Служби судової охорони у Хмельницькій області</w:t>
      </w:r>
    </w:p>
    <w:p w:rsidR="009B0234" w:rsidRPr="0078585B" w:rsidRDefault="009B0234" w:rsidP="009B0234">
      <w:pPr>
        <w:contextualSpacing/>
        <w:jc w:val="center"/>
        <w:rPr>
          <w:b/>
          <w:sz w:val="28"/>
          <w:szCs w:val="28"/>
        </w:rPr>
      </w:pPr>
    </w:p>
    <w:p w:rsidR="009B0234" w:rsidRDefault="009B0234" w:rsidP="00714B15">
      <w:pPr>
        <w:pStyle w:val="ac"/>
        <w:numPr>
          <w:ilvl w:val="0"/>
          <w:numId w:val="6"/>
        </w:numPr>
        <w:ind w:left="0" w:firstLine="851"/>
        <w:jc w:val="both"/>
        <w:rPr>
          <w:b/>
          <w:sz w:val="28"/>
          <w:szCs w:val="28"/>
        </w:rPr>
      </w:pPr>
      <w:r w:rsidRPr="00A76759">
        <w:rPr>
          <w:b/>
          <w:sz w:val="28"/>
          <w:szCs w:val="28"/>
        </w:rPr>
        <w:t>Основні повноваження провідного спеціаліста відділу по роботі з персоналом:</w:t>
      </w:r>
    </w:p>
    <w:p w:rsidR="00472030" w:rsidRPr="00A76759" w:rsidRDefault="00472030" w:rsidP="00472030">
      <w:pPr>
        <w:pStyle w:val="ac"/>
        <w:ind w:left="851"/>
        <w:jc w:val="both"/>
        <w:rPr>
          <w:b/>
          <w:sz w:val="28"/>
          <w:szCs w:val="28"/>
        </w:rPr>
      </w:pPr>
    </w:p>
    <w:p w:rsidR="009B0234" w:rsidRDefault="009B0234" w:rsidP="009B0234">
      <w:pPr>
        <w:ind w:firstLine="851"/>
        <w:contextualSpacing/>
        <w:jc w:val="both"/>
        <w:rPr>
          <w:sz w:val="28"/>
          <w:szCs w:val="28"/>
        </w:rPr>
      </w:pPr>
      <w:r w:rsidRPr="00803445">
        <w:rPr>
          <w:sz w:val="28"/>
          <w:szCs w:val="28"/>
        </w:rPr>
        <w:t>1</w:t>
      </w:r>
      <w:r>
        <w:rPr>
          <w:sz w:val="28"/>
          <w:szCs w:val="28"/>
        </w:rPr>
        <w:t>) здійснює координацію діяльності та методичне керівництво закріпленим напрямком роботи у відділі; організовує та забезпечує контроль, аналіз та оцінку стану справ на відповідному напрямку діяльності;</w:t>
      </w:r>
    </w:p>
    <w:p w:rsidR="009B0234" w:rsidRPr="0078585B" w:rsidRDefault="009B0234" w:rsidP="009B0234">
      <w:pPr>
        <w:ind w:firstLine="851"/>
        <w:contextualSpacing/>
        <w:jc w:val="both"/>
        <w:rPr>
          <w:sz w:val="28"/>
          <w:szCs w:val="28"/>
        </w:rPr>
      </w:pPr>
      <w:r>
        <w:rPr>
          <w:sz w:val="28"/>
          <w:szCs w:val="28"/>
        </w:rPr>
        <w:t xml:space="preserve">2) забезпечує прийом на </w:t>
      </w:r>
      <w:r w:rsidRPr="0078585B">
        <w:rPr>
          <w:sz w:val="28"/>
          <w:szCs w:val="28"/>
        </w:rPr>
        <w:t>роботу, переведення, звільнення, відпустки особового складу управління відповідно до чинного законодавства та нормативних документів;</w:t>
      </w:r>
    </w:p>
    <w:p w:rsidR="009B0234" w:rsidRPr="0078585B" w:rsidRDefault="009B0234" w:rsidP="009B0234">
      <w:pPr>
        <w:ind w:firstLine="851"/>
        <w:contextualSpacing/>
        <w:jc w:val="both"/>
        <w:rPr>
          <w:sz w:val="28"/>
          <w:szCs w:val="28"/>
        </w:rPr>
      </w:pPr>
      <w:r w:rsidRPr="0078585B">
        <w:rPr>
          <w:sz w:val="28"/>
          <w:szCs w:val="28"/>
        </w:rPr>
        <w:t xml:space="preserve">2) </w:t>
      </w:r>
      <w:r>
        <w:rPr>
          <w:sz w:val="28"/>
          <w:szCs w:val="28"/>
        </w:rPr>
        <w:t>здійснює</w:t>
      </w:r>
      <w:r w:rsidRPr="0078585B">
        <w:rPr>
          <w:sz w:val="28"/>
          <w:szCs w:val="28"/>
        </w:rPr>
        <w:t xml:space="preserve"> роботу із особовими справами співробітників, включаючи їх формування, реєстрацію, облік;</w:t>
      </w:r>
    </w:p>
    <w:p w:rsidR="009B0234" w:rsidRPr="0078585B" w:rsidRDefault="009B0234" w:rsidP="009B0234">
      <w:pPr>
        <w:ind w:firstLine="851"/>
        <w:contextualSpacing/>
        <w:jc w:val="both"/>
        <w:rPr>
          <w:sz w:val="28"/>
          <w:szCs w:val="28"/>
        </w:rPr>
      </w:pPr>
      <w:r w:rsidRPr="0078585B">
        <w:rPr>
          <w:sz w:val="28"/>
          <w:szCs w:val="28"/>
        </w:rPr>
        <w:t xml:space="preserve">3) забезпечує дотримання співробітниками (працівниками) вимог нормативних актів з питань проходження служби, трудового </w:t>
      </w:r>
      <w:r>
        <w:rPr>
          <w:sz w:val="28"/>
          <w:szCs w:val="28"/>
        </w:rPr>
        <w:t xml:space="preserve">та антикорупційного </w:t>
      </w:r>
      <w:r w:rsidRPr="0078585B">
        <w:rPr>
          <w:sz w:val="28"/>
          <w:szCs w:val="28"/>
        </w:rPr>
        <w:t>законодавства;</w:t>
      </w:r>
    </w:p>
    <w:p w:rsidR="009B0234" w:rsidRDefault="009B0234" w:rsidP="009B0234">
      <w:pPr>
        <w:ind w:firstLine="851"/>
        <w:contextualSpacing/>
        <w:jc w:val="both"/>
        <w:rPr>
          <w:sz w:val="28"/>
          <w:szCs w:val="28"/>
        </w:rPr>
      </w:pPr>
      <w:r w:rsidRPr="0078585B">
        <w:rPr>
          <w:sz w:val="28"/>
          <w:szCs w:val="28"/>
        </w:rPr>
        <w:t>4) приймає участь у розробленні розпорядчих документ</w:t>
      </w:r>
      <w:r>
        <w:rPr>
          <w:sz w:val="28"/>
          <w:szCs w:val="28"/>
        </w:rPr>
        <w:t>ів з питань проходження служби.</w:t>
      </w:r>
    </w:p>
    <w:p w:rsidR="009B0234" w:rsidRPr="0078585B" w:rsidRDefault="009B0234" w:rsidP="009B0234">
      <w:pPr>
        <w:ind w:firstLine="851"/>
        <w:contextualSpacing/>
        <w:jc w:val="both"/>
        <w:rPr>
          <w:sz w:val="28"/>
          <w:szCs w:val="28"/>
        </w:rPr>
      </w:pPr>
    </w:p>
    <w:p w:rsidR="009B0234" w:rsidRDefault="009B0234" w:rsidP="00714B15">
      <w:pPr>
        <w:pStyle w:val="ac"/>
        <w:numPr>
          <w:ilvl w:val="0"/>
          <w:numId w:val="6"/>
        </w:numPr>
        <w:ind w:hanging="76"/>
        <w:rPr>
          <w:b/>
          <w:sz w:val="28"/>
          <w:szCs w:val="28"/>
        </w:rPr>
      </w:pPr>
      <w:r w:rsidRPr="00F06D73">
        <w:rPr>
          <w:b/>
          <w:sz w:val="28"/>
          <w:szCs w:val="28"/>
        </w:rPr>
        <w:t>Умови оплати праці:</w:t>
      </w:r>
    </w:p>
    <w:p w:rsidR="00472030" w:rsidRPr="00F06D73" w:rsidRDefault="00472030" w:rsidP="00472030">
      <w:pPr>
        <w:pStyle w:val="ac"/>
        <w:ind w:left="927"/>
        <w:rPr>
          <w:b/>
          <w:sz w:val="28"/>
          <w:szCs w:val="28"/>
        </w:rPr>
      </w:pPr>
    </w:p>
    <w:p w:rsidR="009B0234" w:rsidRDefault="009B0234" w:rsidP="00714B15">
      <w:pPr>
        <w:pStyle w:val="ac"/>
        <w:numPr>
          <w:ilvl w:val="0"/>
          <w:numId w:val="9"/>
        </w:numPr>
        <w:ind w:left="0" w:firstLine="851"/>
        <w:jc w:val="both"/>
        <w:rPr>
          <w:sz w:val="28"/>
          <w:szCs w:val="28"/>
        </w:rPr>
      </w:pPr>
      <w:r w:rsidRPr="00F06D73">
        <w:rPr>
          <w:sz w:val="28"/>
          <w:szCs w:val="28"/>
        </w:rPr>
        <w:t>посадовий оклад – 5780</w:t>
      </w:r>
      <w:r w:rsidRPr="00F06D73">
        <w:rPr>
          <w:noProof/>
          <w:sz w:val="28"/>
          <w:szCs w:val="28"/>
        </w:rPr>
        <w:t xml:space="preserve"> гривень відповідно до постанови Кабінету Міністрів України від 03 квітня 2019 року</w:t>
      </w:r>
      <w:r w:rsidRPr="00F06D73">
        <w:rPr>
          <w:sz w:val="28"/>
          <w:szCs w:val="28"/>
        </w:rPr>
        <w:t xml:space="preserve"> № 289 «Про грошове забезпечення співробітників Служби судової охорони»;</w:t>
      </w:r>
    </w:p>
    <w:p w:rsidR="009B0234" w:rsidRPr="00F06D73" w:rsidRDefault="009B0234" w:rsidP="00714B15">
      <w:pPr>
        <w:pStyle w:val="ac"/>
        <w:numPr>
          <w:ilvl w:val="0"/>
          <w:numId w:val="9"/>
        </w:numPr>
        <w:ind w:left="0" w:firstLine="851"/>
        <w:jc w:val="both"/>
        <w:rPr>
          <w:sz w:val="28"/>
          <w:szCs w:val="28"/>
        </w:rPr>
      </w:pPr>
      <w:r w:rsidRPr="00F06D73">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9B0234" w:rsidRPr="00F06D73" w:rsidRDefault="009B0234" w:rsidP="009B0234">
      <w:pPr>
        <w:pStyle w:val="ac"/>
        <w:ind w:left="927"/>
        <w:rPr>
          <w:b/>
          <w:sz w:val="28"/>
          <w:szCs w:val="28"/>
        </w:rPr>
      </w:pPr>
    </w:p>
    <w:p w:rsidR="009B0234" w:rsidRPr="0078585B" w:rsidRDefault="009B0234" w:rsidP="009B0234">
      <w:pPr>
        <w:ind w:firstLine="851"/>
        <w:contextualSpacing/>
        <w:rPr>
          <w:b/>
          <w:sz w:val="28"/>
          <w:szCs w:val="28"/>
          <w:lang w:val="ru-RU"/>
        </w:rPr>
      </w:pPr>
      <w:r>
        <w:rPr>
          <w:b/>
          <w:sz w:val="28"/>
          <w:szCs w:val="28"/>
          <w:lang w:val="ru-RU"/>
        </w:rPr>
        <w:t>3</w:t>
      </w:r>
      <w:r w:rsidRPr="0078585B">
        <w:rPr>
          <w:b/>
          <w:sz w:val="28"/>
          <w:szCs w:val="28"/>
          <w:lang w:val="ru-RU"/>
        </w:rPr>
        <w:t>.</w:t>
      </w:r>
      <w:r w:rsidRPr="0078585B">
        <w:rPr>
          <w:b/>
          <w:sz w:val="28"/>
          <w:szCs w:val="28"/>
        </w:rPr>
        <w:t>К</w:t>
      </w:r>
      <w:r w:rsidRPr="00106B0C">
        <w:rPr>
          <w:b/>
          <w:sz w:val="28"/>
          <w:szCs w:val="28"/>
        </w:rPr>
        <w:t>валіфіка</w:t>
      </w:r>
      <w:r w:rsidRPr="0078585B">
        <w:rPr>
          <w:b/>
          <w:sz w:val="28"/>
          <w:szCs w:val="28"/>
        </w:rPr>
        <w:t>ційні вимоги.</w:t>
      </w:r>
    </w:p>
    <w:tbl>
      <w:tblPr>
        <w:tblW w:w="9747" w:type="dxa"/>
        <w:tblLook w:val="04A0"/>
      </w:tblPr>
      <w:tblGrid>
        <w:gridCol w:w="3510"/>
        <w:gridCol w:w="6237"/>
      </w:tblGrid>
      <w:tr w:rsidR="009B0234" w:rsidRPr="0078585B" w:rsidTr="00AD3995">
        <w:trPr>
          <w:trHeight w:val="671"/>
        </w:trPr>
        <w:tc>
          <w:tcPr>
            <w:tcW w:w="3510" w:type="dxa"/>
            <w:hideMark/>
          </w:tcPr>
          <w:p w:rsidR="009B0234" w:rsidRPr="0078585B" w:rsidRDefault="009B0234" w:rsidP="009B0234">
            <w:pPr>
              <w:contextualSpacing/>
              <w:rPr>
                <w:sz w:val="28"/>
                <w:szCs w:val="28"/>
              </w:rPr>
            </w:pPr>
            <w:r w:rsidRPr="0078585B">
              <w:rPr>
                <w:sz w:val="28"/>
                <w:szCs w:val="28"/>
              </w:rPr>
              <w:t>1. Освіта</w:t>
            </w:r>
          </w:p>
        </w:tc>
        <w:tc>
          <w:tcPr>
            <w:tcW w:w="6237" w:type="dxa"/>
          </w:tcPr>
          <w:p w:rsidR="009B0234" w:rsidRDefault="009B0234" w:rsidP="009B0234">
            <w:pPr>
              <w:contextualSpacing/>
              <w:jc w:val="both"/>
              <w:rPr>
                <w:sz w:val="28"/>
                <w:szCs w:val="28"/>
              </w:rPr>
            </w:pPr>
            <w:r w:rsidRPr="0078585B">
              <w:rPr>
                <w:sz w:val="28"/>
                <w:szCs w:val="28"/>
              </w:rPr>
              <w:t>освіта у галузі «</w:t>
            </w:r>
            <w:r w:rsidR="00106B0C">
              <w:rPr>
                <w:sz w:val="28"/>
                <w:szCs w:val="28"/>
              </w:rPr>
              <w:t>Філологія</w:t>
            </w:r>
            <w:r w:rsidRPr="0078585B">
              <w:rPr>
                <w:sz w:val="28"/>
                <w:szCs w:val="28"/>
              </w:rPr>
              <w:t>»</w:t>
            </w:r>
            <w:r w:rsidR="00AD3995">
              <w:rPr>
                <w:sz w:val="28"/>
                <w:szCs w:val="28"/>
              </w:rPr>
              <w:t>, «Право»</w:t>
            </w:r>
            <w:r w:rsidRPr="0078585B">
              <w:rPr>
                <w:sz w:val="28"/>
                <w:szCs w:val="28"/>
              </w:rPr>
              <w:t>,</w:t>
            </w:r>
            <w:r w:rsidR="00AD3995">
              <w:rPr>
                <w:sz w:val="28"/>
                <w:szCs w:val="28"/>
              </w:rPr>
              <w:t xml:space="preserve"> «Військові науки».</w:t>
            </w:r>
          </w:p>
          <w:p w:rsidR="00472030" w:rsidRDefault="00472030" w:rsidP="009B0234">
            <w:pPr>
              <w:contextualSpacing/>
              <w:jc w:val="both"/>
              <w:rPr>
                <w:sz w:val="28"/>
                <w:szCs w:val="28"/>
              </w:rPr>
            </w:pPr>
          </w:p>
          <w:p w:rsidR="00472030" w:rsidRDefault="00472030" w:rsidP="009B0234">
            <w:pPr>
              <w:contextualSpacing/>
              <w:jc w:val="both"/>
              <w:rPr>
                <w:sz w:val="28"/>
                <w:szCs w:val="28"/>
              </w:rPr>
            </w:pPr>
          </w:p>
          <w:p w:rsidR="00472030" w:rsidRPr="0078585B" w:rsidRDefault="00472030" w:rsidP="009B0234">
            <w:pPr>
              <w:contextualSpacing/>
              <w:jc w:val="both"/>
              <w:rPr>
                <w:sz w:val="28"/>
                <w:szCs w:val="28"/>
              </w:rPr>
            </w:pPr>
          </w:p>
        </w:tc>
      </w:tr>
      <w:tr w:rsidR="009B0234" w:rsidRPr="0078585B" w:rsidTr="00AD3995">
        <w:trPr>
          <w:trHeight w:val="80"/>
        </w:trPr>
        <w:tc>
          <w:tcPr>
            <w:tcW w:w="3510" w:type="dxa"/>
            <w:hideMark/>
          </w:tcPr>
          <w:p w:rsidR="009B0234" w:rsidRPr="0078585B" w:rsidRDefault="00AD3995" w:rsidP="009B0234">
            <w:pPr>
              <w:contextualSpacing/>
              <w:rPr>
                <w:sz w:val="28"/>
                <w:szCs w:val="28"/>
              </w:rPr>
            </w:pPr>
            <w:r>
              <w:rPr>
                <w:sz w:val="28"/>
                <w:szCs w:val="28"/>
              </w:rPr>
              <w:lastRenderedPageBreak/>
              <w:t>2</w:t>
            </w:r>
            <w:r w:rsidR="009B0234" w:rsidRPr="0078585B">
              <w:rPr>
                <w:sz w:val="28"/>
                <w:szCs w:val="28"/>
              </w:rPr>
              <w:t>. Володіння державною</w:t>
            </w:r>
          </w:p>
          <w:p w:rsidR="009B0234" w:rsidRPr="0078585B" w:rsidRDefault="009B0234" w:rsidP="009B0234">
            <w:pPr>
              <w:contextualSpacing/>
              <w:rPr>
                <w:sz w:val="28"/>
                <w:szCs w:val="28"/>
              </w:rPr>
            </w:pPr>
            <w:r w:rsidRPr="0078585B">
              <w:rPr>
                <w:sz w:val="28"/>
                <w:szCs w:val="28"/>
              </w:rPr>
              <w:t xml:space="preserve"> мовою</w:t>
            </w:r>
          </w:p>
        </w:tc>
        <w:tc>
          <w:tcPr>
            <w:tcW w:w="6237" w:type="dxa"/>
            <w:hideMark/>
          </w:tcPr>
          <w:p w:rsidR="009B0234" w:rsidRPr="0078585B" w:rsidRDefault="009B0234" w:rsidP="009B0234">
            <w:pPr>
              <w:contextualSpacing/>
              <w:jc w:val="both"/>
              <w:rPr>
                <w:sz w:val="28"/>
                <w:szCs w:val="28"/>
              </w:rPr>
            </w:pPr>
            <w:r w:rsidRPr="0078585B">
              <w:rPr>
                <w:sz w:val="28"/>
                <w:szCs w:val="28"/>
              </w:rPr>
              <w:t>вільне володіння державною мовою.</w:t>
            </w:r>
          </w:p>
        </w:tc>
      </w:tr>
    </w:tbl>
    <w:p w:rsidR="00472030" w:rsidRDefault="00472030" w:rsidP="00472030">
      <w:pPr>
        <w:contextualSpacing/>
        <w:rPr>
          <w:b/>
          <w:sz w:val="28"/>
          <w:szCs w:val="28"/>
          <w:lang w:val="ru-RU"/>
        </w:rPr>
      </w:pPr>
    </w:p>
    <w:p w:rsidR="009B0234" w:rsidRDefault="009B0234" w:rsidP="009B0234">
      <w:pPr>
        <w:ind w:firstLine="567"/>
        <w:contextualSpacing/>
        <w:rPr>
          <w:b/>
          <w:sz w:val="28"/>
          <w:szCs w:val="28"/>
        </w:rPr>
      </w:pPr>
      <w:r>
        <w:rPr>
          <w:b/>
          <w:sz w:val="28"/>
          <w:szCs w:val="28"/>
          <w:lang w:val="ru-RU"/>
        </w:rPr>
        <w:t>4</w:t>
      </w:r>
      <w:r w:rsidRPr="0078585B">
        <w:rPr>
          <w:b/>
          <w:sz w:val="28"/>
          <w:szCs w:val="28"/>
          <w:lang w:val="ru-RU"/>
        </w:rPr>
        <w:t>.</w:t>
      </w:r>
      <w:r w:rsidRPr="0078585B">
        <w:rPr>
          <w:b/>
          <w:sz w:val="28"/>
          <w:szCs w:val="28"/>
        </w:rPr>
        <w:t>Вимоги до компетентності.</w:t>
      </w:r>
    </w:p>
    <w:p w:rsidR="00472030" w:rsidRPr="00A76759" w:rsidRDefault="00472030" w:rsidP="009B0234">
      <w:pPr>
        <w:ind w:firstLine="567"/>
        <w:contextualSpacing/>
        <w:rPr>
          <w:b/>
          <w:sz w:val="28"/>
          <w:szCs w:val="28"/>
          <w:lang w:val="ru-RU"/>
        </w:rPr>
      </w:pPr>
    </w:p>
    <w:tbl>
      <w:tblPr>
        <w:tblW w:w="0" w:type="auto"/>
        <w:tblLook w:val="04A0"/>
      </w:tblPr>
      <w:tblGrid>
        <w:gridCol w:w="3652"/>
        <w:gridCol w:w="284"/>
        <w:gridCol w:w="5811"/>
        <w:gridCol w:w="107"/>
      </w:tblGrid>
      <w:tr w:rsidR="009B0234" w:rsidRPr="0078585B" w:rsidTr="009B0234">
        <w:trPr>
          <w:gridAfter w:val="1"/>
          <w:wAfter w:w="107" w:type="dxa"/>
        </w:trPr>
        <w:tc>
          <w:tcPr>
            <w:tcW w:w="3652" w:type="dxa"/>
            <w:hideMark/>
          </w:tcPr>
          <w:p w:rsidR="009B0234" w:rsidRPr="0078585B" w:rsidRDefault="009B0234" w:rsidP="009B0234">
            <w:pPr>
              <w:contextualSpacing/>
              <w:rPr>
                <w:sz w:val="28"/>
                <w:szCs w:val="28"/>
              </w:rPr>
            </w:pPr>
            <w:r w:rsidRPr="0078585B">
              <w:rPr>
                <w:sz w:val="28"/>
                <w:szCs w:val="28"/>
              </w:rPr>
              <w:t>1. Наявність лідерських якостей</w:t>
            </w:r>
          </w:p>
        </w:tc>
        <w:tc>
          <w:tcPr>
            <w:tcW w:w="6095" w:type="dxa"/>
            <w:gridSpan w:val="2"/>
          </w:tcPr>
          <w:p w:rsidR="009B0234" w:rsidRPr="0078585B" w:rsidRDefault="009B0234" w:rsidP="009B0234">
            <w:pPr>
              <w:contextualSpacing/>
              <w:rPr>
                <w:sz w:val="28"/>
                <w:szCs w:val="28"/>
                <w:lang w:val="ru-RU"/>
              </w:rPr>
            </w:pPr>
            <w:r w:rsidRPr="0078585B">
              <w:rPr>
                <w:sz w:val="28"/>
                <w:szCs w:val="28"/>
              </w:rPr>
              <w:t>встановлення цілей, пріоритетів та орієнтирів</w:t>
            </w:r>
            <w:r>
              <w:rPr>
                <w:sz w:val="28"/>
                <w:szCs w:val="28"/>
              </w:rPr>
              <w:t>;</w:t>
            </w:r>
          </w:p>
          <w:p w:rsidR="009B0234" w:rsidRPr="0078585B" w:rsidRDefault="009B0234" w:rsidP="009B0234">
            <w:pPr>
              <w:contextualSpacing/>
              <w:rPr>
                <w:sz w:val="28"/>
                <w:szCs w:val="28"/>
              </w:rPr>
            </w:pPr>
            <w:r w:rsidRPr="0078585B">
              <w:rPr>
                <w:sz w:val="28"/>
                <w:szCs w:val="28"/>
              </w:rPr>
              <w:t>багатофункціональність;</w:t>
            </w:r>
          </w:p>
          <w:p w:rsidR="009B0234" w:rsidRDefault="009B0234" w:rsidP="009B0234">
            <w:pPr>
              <w:contextualSpacing/>
              <w:rPr>
                <w:sz w:val="28"/>
                <w:szCs w:val="28"/>
              </w:rPr>
            </w:pPr>
            <w:r w:rsidRPr="0078585B">
              <w:rPr>
                <w:sz w:val="28"/>
                <w:szCs w:val="28"/>
              </w:rPr>
              <w:t xml:space="preserve">досягнення кінцевих результатів. </w:t>
            </w:r>
          </w:p>
          <w:p w:rsidR="009B0234" w:rsidRPr="00391B46" w:rsidRDefault="009B0234" w:rsidP="009B0234">
            <w:pPr>
              <w:contextualSpacing/>
              <w:rPr>
                <w:sz w:val="16"/>
                <w:szCs w:val="16"/>
                <w:lang w:val="en-US"/>
              </w:rPr>
            </w:pPr>
          </w:p>
        </w:tc>
      </w:tr>
      <w:tr w:rsidR="009B0234" w:rsidRPr="0078585B" w:rsidTr="009B0234">
        <w:trPr>
          <w:gridAfter w:val="1"/>
          <w:wAfter w:w="107" w:type="dxa"/>
        </w:trPr>
        <w:tc>
          <w:tcPr>
            <w:tcW w:w="3652" w:type="dxa"/>
            <w:hideMark/>
          </w:tcPr>
          <w:p w:rsidR="009B0234" w:rsidRPr="0078585B" w:rsidRDefault="009B0234" w:rsidP="009B0234">
            <w:pPr>
              <w:contextualSpacing/>
              <w:rPr>
                <w:sz w:val="28"/>
                <w:szCs w:val="28"/>
              </w:rPr>
            </w:pPr>
            <w:r w:rsidRPr="0078585B">
              <w:rPr>
                <w:sz w:val="28"/>
                <w:szCs w:val="28"/>
              </w:rPr>
              <w:t>2. Вміння приймати ефективні рішення</w:t>
            </w:r>
          </w:p>
        </w:tc>
        <w:tc>
          <w:tcPr>
            <w:tcW w:w="6095" w:type="dxa"/>
            <w:gridSpan w:val="2"/>
          </w:tcPr>
          <w:p w:rsidR="009B0234" w:rsidRPr="0078585B" w:rsidRDefault="009B0234" w:rsidP="009B0234">
            <w:pPr>
              <w:contextualSpacing/>
              <w:rPr>
                <w:sz w:val="28"/>
                <w:szCs w:val="28"/>
              </w:rPr>
            </w:pPr>
            <w:r w:rsidRPr="0078585B">
              <w:rPr>
                <w:sz w:val="28"/>
                <w:szCs w:val="28"/>
              </w:rPr>
              <w:t>здатність швидко приймати рішення та діяти в екстремальних ситуаціях.</w:t>
            </w:r>
          </w:p>
        </w:tc>
      </w:tr>
      <w:tr w:rsidR="009B0234" w:rsidRPr="0078585B" w:rsidTr="009B0234">
        <w:tc>
          <w:tcPr>
            <w:tcW w:w="3936" w:type="dxa"/>
            <w:gridSpan w:val="2"/>
            <w:hideMark/>
          </w:tcPr>
          <w:p w:rsidR="009B0234" w:rsidRPr="0078585B" w:rsidRDefault="009B0234" w:rsidP="009B0234">
            <w:pPr>
              <w:contextualSpacing/>
              <w:rPr>
                <w:sz w:val="28"/>
                <w:szCs w:val="28"/>
              </w:rPr>
            </w:pPr>
            <w:r w:rsidRPr="0078585B">
              <w:rPr>
                <w:sz w:val="28"/>
                <w:szCs w:val="28"/>
              </w:rPr>
              <w:t>3. Аналітичні здібності</w:t>
            </w:r>
          </w:p>
        </w:tc>
        <w:tc>
          <w:tcPr>
            <w:tcW w:w="5918" w:type="dxa"/>
            <w:gridSpan w:val="2"/>
          </w:tcPr>
          <w:p w:rsidR="009B0234" w:rsidRDefault="009B0234" w:rsidP="009B0234">
            <w:pPr>
              <w:contextualSpacing/>
              <w:rPr>
                <w:sz w:val="28"/>
                <w:szCs w:val="28"/>
              </w:rPr>
            </w:pPr>
            <w:r w:rsidRPr="0078585B">
              <w:rPr>
                <w:sz w:val="28"/>
                <w:szCs w:val="28"/>
              </w:rPr>
              <w:t>здатність систематизувати, узагальнювати інформацію; гнучкість; проникливість.</w:t>
            </w:r>
          </w:p>
          <w:p w:rsidR="009B0234" w:rsidRPr="0078585B" w:rsidRDefault="009B0234" w:rsidP="009B0234">
            <w:pPr>
              <w:contextualSpacing/>
              <w:rPr>
                <w:sz w:val="28"/>
                <w:szCs w:val="28"/>
              </w:rPr>
            </w:pPr>
          </w:p>
        </w:tc>
      </w:tr>
      <w:tr w:rsidR="009B0234" w:rsidRPr="0078585B" w:rsidTr="009B0234">
        <w:tc>
          <w:tcPr>
            <w:tcW w:w="3936" w:type="dxa"/>
            <w:gridSpan w:val="2"/>
            <w:hideMark/>
          </w:tcPr>
          <w:p w:rsidR="009B0234" w:rsidRPr="0078585B" w:rsidRDefault="009B0234" w:rsidP="009B0234">
            <w:pPr>
              <w:contextualSpacing/>
              <w:rPr>
                <w:sz w:val="28"/>
                <w:szCs w:val="28"/>
              </w:rPr>
            </w:pPr>
            <w:r w:rsidRPr="0078585B">
              <w:rPr>
                <w:sz w:val="28"/>
                <w:szCs w:val="28"/>
              </w:rPr>
              <w:t>4. Управління організацією та персоналом</w:t>
            </w:r>
          </w:p>
        </w:tc>
        <w:tc>
          <w:tcPr>
            <w:tcW w:w="5918" w:type="dxa"/>
            <w:gridSpan w:val="2"/>
          </w:tcPr>
          <w:p w:rsidR="009B0234" w:rsidRPr="0078585B" w:rsidRDefault="009B0234" w:rsidP="009B0234">
            <w:pPr>
              <w:contextualSpacing/>
              <w:rPr>
                <w:sz w:val="28"/>
                <w:szCs w:val="28"/>
              </w:rPr>
            </w:pPr>
            <w:r w:rsidRPr="0078585B">
              <w:rPr>
                <w:sz w:val="28"/>
                <w:szCs w:val="28"/>
              </w:rPr>
              <w:t xml:space="preserve">організація роботи та контроль; </w:t>
            </w:r>
          </w:p>
          <w:p w:rsidR="009B0234" w:rsidRPr="0078585B" w:rsidRDefault="009B0234" w:rsidP="009B0234">
            <w:pPr>
              <w:contextualSpacing/>
              <w:rPr>
                <w:sz w:val="28"/>
                <w:szCs w:val="28"/>
              </w:rPr>
            </w:pPr>
            <w:r w:rsidRPr="0078585B">
              <w:rPr>
                <w:sz w:val="28"/>
                <w:szCs w:val="28"/>
              </w:rPr>
              <w:t>управління людськими ресурсами</w:t>
            </w:r>
            <w:r>
              <w:rPr>
                <w:sz w:val="28"/>
                <w:szCs w:val="28"/>
              </w:rPr>
              <w:t>.</w:t>
            </w:r>
          </w:p>
          <w:p w:rsidR="009B0234" w:rsidRPr="0078585B" w:rsidRDefault="009B0234" w:rsidP="009B0234">
            <w:pPr>
              <w:contextualSpacing/>
              <w:rPr>
                <w:sz w:val="28"/>
                <w:szCs w:val="28"/>
              </w:rPr>
            </w:pPr>
          </w:p>
        </w:tc>
      </w:tr>
      <w:tr w:rsidR="009B0234" w:rsidRPr="0078585B" w:rsidTr="009B0234">
        <w:tc>
          <w:tcPr>
            <w:tcW w:w="3936" w:type="dxa"/>
            <w:gridSpan w:val="2"/>
            <w:hideMark/>
          </w:tcPr>
          <w:p w:rsidR="009B0234" w:rsidRPr="0078585B" w:rsidRDefault="009B0234" w:rsidP="009B0234">
            <w:pPr>
              <w:contextualSpacing/>
              <w:rPr>
                <w:sz w:val="28"/>
                <w:szCs w:val="28"/>
              </w:rPr>
            </w:pPr>
            <w:r w:rsidRPr="0078585B">
              <w:rPr>
                <w:sz w:val="28"/>
                <w:szCs w:val="28"/>
              </w:rPr>
              <w:t>5. Особистісні компетенції</w:t>
            </w:r>
          </w:p>
        </w:tc>
        <w:tc>
          <w:tcPr>
            <w:tcW w:w="5918" w:type="dxa"/>
            <w:gridSpan w:val="2"/>
          </w:tcPr>
          <w:p w:rsidR="009B0234" w:rsidRPr="0078585B" w:rsidRDefault="009B0234" w:rsidP="009B0234">
            <w:pPr>
              <w:contextualSpacing/>
              <w:rPr>
                <w:sz w:val="28"/>
                <w:szCs w:val="28"/>
              </w:rPr>
            </w:pPr>
            <w:r w:rsidRPr="0078585B">
              <w:rPr>
                <w:sz w:val="28"/>
                <w:szCs w:val="28"/>
              </w:rPr>
              <w:t xml:space="preserve">принциповість, рішучість і вимогливість під час прийняття рішень; </w:t>
            </w:r>
          </w:p>
          <w:p w:rsidR="009B0234" w:rsidRPr="0078585B" w:rsidRDefault="009B0234" w:rsidP="009B0234">
            <w:pPr>
              <w:contextualSpacing/>
              <w:rPr>
                <w:sz w:val="28"/>
                <w:szCs w:val="28"/>
              </w:rPr>
            </w:pPr>
            <w:r w:rsidRPr="0078585B">
              <w:rPr>
                <w:sz w:val="28"/>
                <w:szCs w:val="28"/>
              </w:rPr>
              <w:t xml:space="preserve">системність; </w:t>
            </w:r>
          </w:p>
          <w:p w:rsidR="009B0234" w:rsidRPr="0078585B" w:rsidRDefault="009B0234" w:rsidP="009B0234">
            <w:pPr>
              <w:contextualSpacing/>
              <w:rPr>
                <w:sz w:val="28"/>
                <w:szCs w:val="28"/>
              </w:rPr>
            </w:pPr>
            <w:r w:rsidRPr="0078585B">
              <w:rPr>
                <w:sz w:val="28"/>
                <w:szCs w:val="28"/>
              </w:rPr>
              <w:t xml:space="preserve">самоорганізація та саморозвиток; </w:t>
            </w:r>
          </w:p>
          <w:p w:rsidR="009B0234" w:rsidRPr="0078585B" w:rsidRDefault="009B0234" w:rsidP="009B0234">
            <w:pPr>
              <w:contextualSpacing/>
              <w:rPr>
                <w:sz w:val="28"/>
                <w:szCs w:val="28"/>
              </w:rPr>
            </w:pPr>
            <w:r w:rsidRPr="0078585B">
              <w:rPr>
                <w:sz w:val="28"/>
                <w:szCs w:val="28"/>
              </w:rPr>
              <w:t xml:space="preserve">політична нейтральність. </w:t>
            </w:r>
          </w:p>
          <w:p w:rsidR="009B0234" w:rsidRPr="0078585B" w:rsidRDefault="009B0234" w:rsidP="009B0234">
            <w:pPr>
              <w:contextualSpacing/>
              <w:rPr>
                <w:sz w:val="28"/>
                <w:szCs w:val="28"/>
              </w:rPr>
            </w:pPr>
          </w:p>
        </w:tc>
      </w:tr>
      <w:tr w:rsidR="009B0234" w:rsidRPr="0078585B" w:rsidTr="009B0234">
        <w:tc>
          <w:tcPr>
            <w:tcW w:w="3936" w:type="dxa"/>
            <w:gridSpan w:val="2"/>
            <w:hideMark/>
          </w:tcPr>
          <w:p w:rsidR="009B0234" w:rsidRPr="0078585B" w:rsidRDefault="009B0234" w:rsidP="009B0234">
            <w:pPr>
              <w:contextualSpacing/>
              <w:rPr>
                <w:sz w:val="28"/>
                <w:szCs w:val="28"/>
              </w:rPr>
            </w:pPr>
            <w:r w:rsidRPr="0078585B">
              <w:rPr>
                <w:sz w:val="28"/>
                <w:szCs w:val="28"/>
              </w:rPr>
              <w:t>6. Забезпечення громадського порядку</w:t>
            </w:r>
          </w:p>
        </w:tc>
        <w:tc>
          <w:tcPr>
            <w:tcW w:w="5918" w:type="dxa"/>
            <w:gridSpan w:val="2"/>
          </w:tcPr>
          <w:p w:rsidR="009B0234" w:rsidRPr="0078585B" w:rsidRDefault="009B0234" w:rsidP="009B0234">
            <w:pPr>
              <w:contextualSpacing/>
              <w:rPr>
                <w:sz w:val="28"/>
                <w:szCs w:val="28"/>
              </w:rPr>
            </w:pPr>
            <w:r w:rsidRPr="0078585B">
              <w:rPr>
                <w:sz w:val="28"/>
                <w:szCs w:val="28"/>
              </w:rPr>
              <w:t>знання законодавства</w:t>
            </w:r>
            <w:r>
              <w:rPr>
                <w:sz w:val="28"/>
                <w:szCs w:val="28"/>
              </w:rPr>
              <w:t>,</w:t>
            </w:r>
            <w:r w:rsidRPr="0078585B">
              <w:rPr>
                <w:sz w:val="28"/>
                <w:szCs w:val="28"/>
              </w:rPr>
              <w:t xml:space="preserve"> що регулює діяльність судових та правоохоронних органів; </w:t>
            </w:r>
          </w:p>
          <w:p w:rsidR="009B0234" w:rsidRPr="0078585B" w:rsidRDefault="009B0234" w:rsidP="009B0234">
            <w:pPr>
              <w:contextualSpacing/>
              <w:rPr>
                <w:sz w:val="28"/>
                <w:szCs w:val="28"/>
              </w:rPr>
            </w:pPr>
            <w:r w:rsidRPr="0078585B">
              <w:rPr>
                <w:sz w:val="28"/>
                <w:szCs w:val="28"/>
              </w:rPr>
              <w:t>знання системи правоохоронних органів;</w:t>
            </w:r>
          </w:p>
          <w:p w:rsidR="009B0234" w:rsidRDefault="009B0234" w:rsidP="009B0234">
            <w:pPr>
              <w:contextualSpacing/>
              <w:rPr>
                <w:sz w:val="28"/>
                <w:szCs w:val="28"/>
              </w:rPr>
            </w:pPr>
            <w:r w:rsidRPr="0078585B">
              <w:rPr>
                <w:sz w:val="28"/>
                <w:szCs w:val="28"/>
              </w:rPr>
              <w:t>розмежування їх компетенції, пор</w:t>
            </w:r>
            <w:r>
              <w:rPr>
                <w:sz w:val="28"/>
                <w:szCs w:val="28"/>
              </w:rPr>
              <w:t>ядок забезпечення їх співпраці.</w:t>
            </w:r>
          </w:p>
          <w:p w:rsidR="009B0234" w:rsidRPr="0078585B" w:rsidRDefault="009B0234" w:rsidP="009B0234">
            <w:pPr>
              <w:contextualSpacing/>
              <w:rPr>
                <w:sz w:val="28"/>
                <w:szCs w:val="28"/>
              </w:rPr>
            </w:pPr>
          </w:p>
        </w:tc>
      </w:tr>
      <w:tr w:rsidR="009B0234" w:rsidRPr="0078585B" w:rsidTr="009B0234">
        <w:tc>
          <w:tcPr>
            <w:tcW w:w="3936" w:type="dxa"/>
            <w:gridSpan w:val="2"/>
            <w:hideMark/>
          </w:tcPr>
          <w:p w:rsidR="009B0234" w:rsidRPr="0078585B" w:rsidRDefault="009B0234" w:rsidP="009B0234">
            <w:pPr>
              <w:contextualSpacing/>
              <w:rPr>
                <w:sz w:val="28"/>
                <w:szCs w:val="28"/>
              </w:rPr>
            </w:pPr>
            <w:r w:rsidRPr="0078585B">
              <w:rPr>
                <w:sz w:val="28"/>
                <w:szCs w:val="28"/>
              </w:rPr>
              <w:t>7. Робота з інформацією</w:t>
            </w:r>
          </w:p>
        </w:tc>
        <w:tc>
          <w:tcPr>
            <w:tcW w:w="5918" w:type="dxa"/>
            <w:gridSpan w:val="2"/>
          </w:tcPr>
          <w:p w:rsidR="009B0234" w:rsidRPr="0078585B" w:rsidRDefault="009B0234" w:rsidP="009B0234">
            <w:pPr>
              <w:contextualSpacing/>
              <w:rPr>
                <w:sz w:val="28"/>
                <w:szCs w:val="28"/>
              </w:rPr>
            </w:pPr>
            <w:r w:rsidRPr="0078585B">
              <w:rPr>
                <w:sz w:val="28"/>
                <w:szCs w:val="28"/>
              </w:rPr>
              <w:t>знання основ законодавства про інформацію.</w:t>
            </w:r>
          </w:p>
        </w:tc>
      </w:tr>
    </w:tbl>
    <w:p w:rsidR="009B0234" w:rsidRDefault="009B0234" w:rsidP="009B0234">
      <w:pPr>
        <w:ind w:firstLine="567"/>
        <w:contextualSpacing/>
        <w:rPr>
          <w:b/>
          <w:sz w:val="28"/>
          <w:szCs w:val="28"/>
          <w:lang w:val="ru-RU"/>
        </w:rPr>
      </w:pPr>
    </w:p>
    <w:p w:rsidR="009B0234" w:rsidRPr="0078585B" w:rsidRDefault="009B0234" w:rsidP="009B0234">
      <w:pPr>
        <w:ind w:firstLine="851"/>
        <w:contextualSpacing/>
        <w:rPr>
          <w:b/>
          <w:sz w:val="28"/>
          <w:szCs w:val="28"/>
        </w:rPr>
      </w:pPr>
      <w:r>
        <w:rPr>
          <w:b/>
          <w:sz w:val="28"/>
          <w:szCs w:val="28"/>
          <w:lang w:val="ru-RU"/>
        </w:rPr>
        <w:t>5</w:t>
      </w:r>
      <w:r w:rsidRPr="0078585B">
        <w:rPr>
          <w:b/>
          <w:sz w:val="28"/>
          <w:szCs w:val="28"/>
          <w:lang w:val="ru-RU"/>
        </w:rPr>
        <w:t xml:space="preserve">. </w:t>
      </w:r>
      <w:r w:rsidRPr="0078585B">
        <w:rPr>
          <w:b/>
          <w:sz w:val="28"/>
          <w:szCs w:val="28"/>
        </w:rPr>
        <w:t xml:space="preserve">Професійні знання. </w:t>
      </w:r>
    </w:p>
    <w:tbl>
      <w:tblPr>
        <w:tblW w:w="0" w:type="auto"/>
        <w:tblLook w:val="04A0"/>
      </w:tblPr>
      <w:tblGrid>
        <w:gridCol w:w="3936"/>
        <w:gridCol w:w="5918"/>
      </w:tblGrid>
      <w:tr w:rsidR="009B0234" w:rsidRPr="0078585B" w:rsidTr="009B0234">
        <w:tc>
          <w:tcPr>
            <w:tcW w:w="3936" w:type="dxa"/>
            <w:hideMark/>
          </w:tcPr>
          <w:p w:rsidR="009B0234" w:rsidRPr="0078585B" w:rsidRDefault="009B0234" w:rsidP="009B0234">
            <w:pPr>
              <w:contextualSpacing/>
              <w:rPr>
                <w:sz w:val="28"/>
                <w:szCs w:val="28"/>
              </w:rPr>
            </w:pPr>
            <w:r w:rsidRPr="0078585B">
              <w:rPr>
                <w:sz w:val="28"/>
                <w:szCs w:val="28"/>
              </w:rPr>
              <w:t>1. Знання законодавства</w:t>
            </w:r>
          </w:p>
        </w:tc>
        <w:tc>
          <w:tcPr>
            <w:tcW w:w="5919" w:type="dxa"/>
          </w:tcPr>
          <w:p w:rsidR="009B0234" w:rsidRPr="0078585B" w:rsidRDefault="009B0234" w:rsidP="009B0234">
            <w:pPr>
              <w:contextualSpacing/>
              <w:rPr>
                <w:sz w:val="28"/>
                <w:szCs w:val="28"/>
              </w:rPr>
            </w:pPr>
            <w:r w:rsidRPr="0078585B">
              <w:rPr>
                <w:sz w:val="28"/>
                <w:szCs w:val="28"/>
              </w:rPr>
              <w:t xml:space="preserve">знання: Конституції України, законів України «Про судоустрій і статус суддів», «Про Національну поліцію», «Про запобігання корупції», «Про очищення влади» </w:t>
            </w:r>
          </w:p>
          <w:p w:rsidR="009B0234" w:rsidRPr="0078585B" w:rsidRDefault="009B0234" w:rsidP="009B0234">
            <w:pPr>
              <w:contextualSpacing/>
              <w:rPr>
                <w:sz w:val="28"/>
                <w:szCs w:val="28"/>
              </w:rPr>
            </w:pPr>
          </w:p>
        </w:tc>
      </w:tr>
      <w:tr w:rsidR="009B0234" w:rsidRPr="0078585B" w:rsidTr="009B0234">
        <w:tc>
          <w:tcPr>
            <w:tcW w:w="3936" w:type="dxa"/>
            <w:hideMark/>
          </w:tcPr>
          <w:p w:rsidR="009B0234" w:rsidRPr="0078585B" w:rsidRDefault="009B0234" w:rsidP="009B0234">
            <w:pPr>
              <w:contextualSpacing/>
              <w:rPr>
                <w:sz w:val="28"/>
                <w:szCs w:val="28"/>
              </w:rPr>
            </w:pPr>
            <w:r w:rsidRPr="0078585B">
              <w:rPr>
                <w:sz w:val="28"/>
                <w:szCs w:val="28"/>
              </w:rPr>
              <w:t>2. Знання спеціального</w:t>
            </w:r>
          </w:p>
          <w:p w:rsidR="009B0234" w:rsidRPr="0078585B" w:rsidRDefault="009B0234" w:rsidP="009B0234">
            <w:pPr>
              <w:contextualSpacing/>
              <w:rPr>
                <w:sz w:val="28"/>
                <w:szCs w:val="28"/>
              </w:rPr>
            </w:pPr>
            <w:r w:rsidRPr="0078585B">
              <w:rPr>
                <w:sz w:val="28"/>
                <w:szCs w:val="28"/>
              </w:rPr>
              <w:t>законодавства</w:t>
            </w:r>
          </w:p>
        </w:tc>
        <w:tc>
          <w:tcPr>
            <w:tcW w:w="5919" w:type="dxa"/>
            <w:hideMark/>
          </w:tcPr>
          <w:p w:rsidR="009B0234" w:rsidRPr="0078585B" w:rsidRDefault="00472030" w:rsidP="009B0234">
            <w:pPr>
              <w:contextualSpacing/>
              <w:rPr>
                <w:sz w:val="28"/>
                <w:szCs w:val="28"/>
              </w:rPr>
            </w:pPr>
            <w:r>
              <w:rPr>
                <w:sz w:val="28"/>
                <w:szCs w:val="28"/>
              </w:rPr>
              <w:t>з</w:t>
            </w:r>
            <w:r w:rsidR="009B0234" w:rsidRPr="0078585B">
              <w:rPr>
                <w:sz w:val="28"/>
                <w:szCs w:val="28"/>
              </w:rPr>
              <w:t>нання: законів України  «Про звернення громадян», «Про доступ до публічної інформації», «Про інформацію», «Про захист персональних даних»,  «Про Національний архівний фонд та архівні установи»;</w:t>
            </w:r>
          </w:p>
          <w:p w:rsidR="009B0234" w:rsidRPr="0078585B" w:rsidRDefault="009B0234" w:rsidP="009B0234">
            <w:pPr>
              <w:contextualSpacing/>
              <w:rPr>
                <w:sz w:val="28"/>
                <w:szCs w:val="28"/>
              </w:rPr>
            </w:pPr>
            <w:r w:rsidRPr="0078585B">
              <w:rPr>
                <w:sz w:val="28"/>
                <w:szCs w:val="28"/>
              </w:rPr>
              <w:t xml:space="preserve">актів Кабінету Міністрів України з питань організації кадрової роботи та державної служби в державних установах, в тому числі з </w:t>
            </w:r>
            <w:r w:rsidRPr="0078585B">
              <w:rPr>
                <w:sz w:val="28"/>
                <w:szCs w:val="28"/>
              </w:rPr>
              <w:lastRenderedPageBreak/>
              <w:t xml:space="preserve">тими, які містять службову інформацію, </w:t>
            </w:r>
          </w:p>
          <w:p w:rsidR="009B0234" w:rsidRPr="0078585B" w:rsidRDefault="009B0234" w:rsidP="009B0234">
            <w:pPr>
              <w:contextualSpacing/>
              <w:rPr>
                <w:sz w:val="28"/>
                <w:szCs w:val="28"/>
              </w:rPr>
            </w:pPr>
            <w:r w:rsidRPr="0078585B">
              <w:rPr>
                <w:sz w:val="28"/>
                <w:szCs w:val="28"/>
              </w:rPr>
              <w:t>рішень Ради суддів України, наказів Державної судової адміністрації України з питань організаційного забезпечення діяльності органів системи правосуддя.</w:t>
            </w:r>
          </w:p>
        </w:tc>
      </w:tr>
    </w:tbl>
    <w:p w:rsidR="009B0234" w:rsidRPr="009B0234" w:rsidRDefault="009B0234" w:rsidP="009B0234">
      <w:pPr>
        <w:contextualSpacing/>
        <w:rPr>
          <w:sz w:val="24"/>
          <w:szCs w:val="28"/>
        </w:rPr>
      </w:pPr>
    </w:p>
    <w:p w:rsidR="009B0234" w:rsidRPr="009B0234" w:rsidRDefault="009B0234" w:rsidP="009B0234">
      <w:pPr>
        <w:ind w:firstLine="708"/>
        <w:contextualSpacing/>
        <w:rPr>
          <w:sz w:val="24"/>
          <w:szCs w:val="28"/>
        </w:rPr>
      </w:pPr>
      <w:r w:rsidRPr="009B0234">
        <w:rPr>
          <w:sz w:val="24"/>
          <w:szCs w:val="28"/>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9B0234" w:rsidRDefault="009B0234" w:rsidP="009B0234">
      <w:pPr>
        <w:rPr>
          <w:sz w:val="24"/>
          <w:szCs w:val="28"/>
        </w:rPr>
      </w:pPr>
      <w:r w:rsidRPr="009B0234">
        <w:rPr>
          <w:sz w:val="24"/>
          <w:szCs w:val="28"/>
        </w:rPr>
        <w:br w:type="page"/>
      </w:r>
    </w:p>
    <w:p w:rsidR="009B0234" w:rsidRPr="009B0234" w:rsidRDefault="009B0234" w:rsidP="009B0234">
      <w:pPr>
        <w:rPr>
          <w:sz w:val="24"/>
          <w:szCs w:val="28"/>
        </w:rPr>
      </w:pPr>
    </w:p>
    <w:p w:rsidR="009B0234" w:rsidRDefault="009B0234" w:rsidP="009B0234">
      <w:pPr>
        <w:ind w:left="7230"/>
        <w:jc w:val="both"/>
        <w:rPr>
          <w:sz w:val="24"/>
          <w:szCs w:val="24"/>
        </w:rPr>
      </w:pPr>
      <w:r w:rsidRPr="00B57CD3">
        <w:rPr>
          <w:sz w:val="24"/>
          <w:szCs w:val="24"/>
        </w:rPr>
        <w:t xml:space="preserve">Додаток </w:t>
      </w:r>
      <w:r>
        <w:rPr>
          <w:sz w:val="24"/>
          <w:szCs w:val="24"/>
        </w:rPr>
        <w:t>5</w:t>
      </w:r>
    </w:p>
    <w:p w:rsidR="009B0234" w:rsidRPr="00B57CD3" w:rsidRDefault="009B0234" w:rsidP="009B0234">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9B0234" w:rsidRPr="00B57CD3" w:rsidRDefault="009B0234" w:rsidP="009B0234">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12</w:t>
      </w:r>
      <w:r w:rsidRPr="00B57CD3">
        <w:rPr>
          <w:sz w:val="24"/>
          <w:szCs w:val="24"/>
        </w:rPr>
        <w:t xml:space="preserve">.2019 № </w:t>
      </w:r>
      <w:r w:rsidR="00F413D8">
        <w:rPr>
          <w:sz w:val="24"/>
          <w:szCs w:val="24"/>
        </w:rPr>
        <w:t>100</w:t>
      </w:r>
    </w:p>
    <w:p w:rsidR="009B0234" w:rsidRDefault="009B0234" w:rsidP="009B0234">
      <w:pPr>
        <w:jc w:val="center"/>
        <w:rPr>
          <w:b/>
          <w:sz w:val="28"/>
          <w:szCs w:val="28"/>
          <w:lang w:eastAsia="en-US"/>
        </w:rPr>
      </w:pPr>
    </w:p>
    <w:p w:rsidR="009B0234" w:rsidRPr="00E6021B" w:rsidRDefault="009B0234" w:rsidP="009B0234">
      <w:pPr>
        <w:jc w:val="center"/>
        <w:rPr>
          <w:b/>
          <w:sz w:val="28"/>
          <w:szCs w:val="28"/>
          <w:lang w:eastAsia="en-US"/>
        </w:rPr>
      </w:pPr>
      <w:r>
        <w:rPr>
          <w:b/>
          <w:sz w:val="28"/>
          <w:szCs w:val="28"/>
        </w:rPr>
        <w:t>ЗАГАЛЬНІ</w:t>
      </w:r>
      <w:r w:rsidR="00472030">
        <w:rPr>
          <w:b/>
          <w:sz w:val="28"/>
          <w:szCs w:val="28"/>
        </w:rPr>
        <w:t xml:space="preserve"> </w:t>
      </w:r>
      <w:r w:rsidRPr="00E6021B">
        <w:rPr>
          <w:b/>
          <w:sz w:val="28"/>
          <w:szCs w:val="28"/>
          <w:lang w:eastAsia="en-US"/>
        </w:rPr>
        <w:t>УМОВИ</w:t>
      </w:r>
    </w:p>
    <w:p w:rsidR="009B0234" w:rsidRPr="00E6021B" w:rsidRDefault="009B0234" w:rsidP="009B0234">
      <w:pPr>
        <w:jc w:val="center"/>
        <w:rPr>
          <w:b/>
          <w:sz w:val="28"/>
          <w:szCs w:val="28"/>
          <w:lang w:eastAsia="en-US"/>
        </w:rPr>
      </w:pPr>
      <w:r w:rsidRPr="00E6021B">
        <w:rPr>
          <w:b/>
          <w:sz w:val="28"/>
          <w:szCs w:val="28"/>
          <w:lang w:eastAsia="en-US"/>
        </w:rPr>
        <w:t>проведення конкурс</w:t>
      </w:r>
      <w:r>
        <w:rPr>
          <w:b/>
          <w:sz w:val="28"/>
          <w:szCs w:val="28"/>
          <w:lang w:eastAsia="en-US"/>
        </w:rPr>
        <w:t xml:space="preserve">у на зайняття вакантної посади провідного спеціаліста </w:t>
      </w:r>
      <w:r w:rsidRPr="00E6021B">
        <w:rPr>
          <w:b/>
          <w:sz w:val="28"/>
          <w:szCs w:val="28"/>
          <w:lang w:eastAsia="en-US"/>
        </w:rPr>
        <w:t xml:space="preserve"> </w:t>
      </w:r>
      <w:r>
        <w:rPr>
          <w:b/>
          <w:sz w:val="28"/>
          <w:szCs w:val="28"/>
          <w:lang w:eastAsia="en-US"/>
        </w:rPr>
        <w:t>юридичної служби</w:t>
      </w:r>
      <w:r w:rsidRPr="00E6021B">
        <w:rPr>
          <w:b/>
          <w:sz w:val="28"/>
          <w:szCs w:val="28"/>
          <w:lang w:eastAsia="en-US"/>
        </w:rPr>
        <w:t xml:space="preserve"> Територіального управління Служби</w:t>
      </w:r>
    </w:p>
    <w:p w:rsidR="009B0234" w:rsidRDefault="009B0234" w:rsidP="009B0234">
      <w:pPr>
        <w:ind w:firstLine="851"/>
        <w:jc w:val="center"/>
        <w:rPr>
          <w:b/>
          <w:sz w:val="28"/>
          <w:szCs w:val="28"/>
          <w:lang w:eastAsia="en-US"/>
        </w:rPr>
      </w:pPr>
      <w:r w:rsidRPr="00E6021B">
        <w:rPr>
          <w:b/>
          <w:sz w:val="28"/>
          <w:szCs w:val="28"/>
          <w:lang w:eastAsia="en-US"/>
        </w:rPr>
        <w:t xml:space="preserve">судової охорони у </w:t>
      </w:r>
      <w:r>
        <w:rPr>
          <w:b/>
          <w:sz w:val="28"/>
          <w:szCs w:val="28"/>
          <w:lang w:eastAsia="en-US"/>
        </w:rPr>
        <w:t>Хмельницькій</w:t>
      </w:r>
      <w:r w:rsidRPr="00E6021B">
        <w:rPr>
          <w:b/>
          <w:sz w:val="28"/>
          <w:szCs w:val="28"/>
          <w:lang w:eastAsia="en-US"/>
        </w:rPr>
        <w:t xml:space="preserve"> області</w:t>
      </w:r>
    </w:p>
    <w:p w:rsidR="009B0234" w:rsidRDefault="009B0234" w:rsidP="009B0234">
      <w:pPr>
        <w:ind w:firstLine="851"/>
        <w:jc w:val="center"/>
        <w:rPr>
          <w:b/>
          <w:sz w:val="28"/>
          <w:szCs w:val="28"/>
        </w:rPr>
      </w:pPr>
    </w:p>
    <w:p w:rsidR="009B0234" w:rsidRDefault="009B0234" w:rsidP="00545F9A">
      <w:pPr>
        <w:pStyle w:val="ac"/>
        <w:numPr>
          <w:ilvl w:val="0"/>
          <w:numId w:val="13"/>
        </w:numPr>
        <w:tabs>
          <w:tab w:val="left" w:pos="1418"/>
        </w:tabs>
        <w:ind w:left="0" w:firstLine="851"/>
        <w:jc w:val="both"/>
        <w:rPr>
          <w:b/>
          <w:sz w:val="28"/>
          <w:szCs w:val="28"/>
        </w:rPr>
      </w:pPr>
      <w:r w:rsidRPr="00435AB9">
        <w:rPr>
          <w:b/>
          <w:sz w:val="28"/>
          <w:szCs w:val="28"/>
        </w:rPr>
        <w:t>Основні повноваження провідного спеціаліста юридичної служби:</w:t>
      </w:r>
    </w:p>
    <w:p w:rsidR="00472030" w:rsidRPr="00435AB9" w:rsidRDefault="00472030" w:rsidP="00472030">
      <w:pPr>
        <w:pStyle w:val="ac"/>
        <w:tabs>
          <w:tab w:val="left" w:pos="1418"/>
        </w:tabs>
        <w:ind w:left="851"/>
        <w:jc w:val="both"/>
        <w:rPr>
          <w:b/>
          <w:sz w:val="28"/>
          <w:szCs w:val="28"/>
        </w:rPr>
      </w:pPr>
    </w:p>
    <w:p w:rsidR="009B0234" w:rsidRPr="00435AB9" w:rsidRDefault="009B0234" w:rsidP="009B0234">
      <w:pPr>
        <w:ind w:firstLine="851"/>
        <w:jc w:val="both"/>
        <w:rPr>
          <w:sz w:val="28"/>
          <w:szCs w:val="28"/>
        </w:rPr>
      </w:pPr>
      <w:r w:rsidRPr="00435AB9">
        <w:rPr>
          <w:sz w:val="28"/>
          <w:szCs w:val="28"/>
        </w:rPr>
        <w:t>1) Одержання підготовка, та складання документів, необхідних для пред'явлення і розгляду претензій та позовних заяв.</w:t>
      </w:r>
    </w:p>
    <w:p w:rsidR="009B0234" w:rsidRPr="00435AB9" w:rsidRDefault="009B0234" w:rsidP="009B0234">
      <w:pPr>
        <w:ind w:firstLine="851"/>
        <w:jc w:val="both"/>
        <w:rPr>
          <w:sz w:val="28"/>
          <w:szCs w:val="28"/>
        </w:rPr>
      </w:pPr>
      <w:r w:rsidRPr="00435AB9">
        <w:rPr>
          <w:sz w:val="28"/>
          <w:szCs w:val="28"/>
        </w:rPr>
        <w:t xml:space="preserve">2) Правовий супровід діяльності ТУ ССО. Методична та правова допомога структурним підрозділам ТУ ССО. </w:t>
      </w:r>
    </w:p>
    <w:p w:rsidR="009B0234" w:rsidRPr="00435AB9" w:rsidRDefault="009B0234" w:rsidP="009B0234">
      <w:pPr>
        <w:ind w:firstLine="851"/>
        <w:jc w:val="both"/>
        <w:rPr>
          <w:sz w:val="28"/>
          <w:szCs w:val="28"/>
        </w:rPr>
      </w:pPr>
      <w:r w:rsidRPr="00435AB9">
        <w:rPr>
          <w:sz w:val="28"/>
          <w:szCs w:val="28"/>
        </w:rPr>
        <w:t>3) Здійснення та організація правової роботи, спрямованої на правильне застосування, неухильне дотримання та запобігання невиконанню вимог актів законодавства, нормативних документів ТУ ССО, а також з питань виконання співробітниками (працівниками) ТУ ССО покладених завдань і функціональних обов'язків.</w:t>
      </w:r>
    </w:p>
    <w:p w:rsidR="009B0234" w:rsidRPr="00435AB9" w:rsidRDefault="009B0234" w:rsidP="009B0234">
      <w:pPr>
        <w:ind w:firstLine="851"/>
        <w:jc w:val="both"/>
        <w:rPr>
          <w:sz w:val="28"/>
          <w:szCs w:val="28"/>
        </w:rPr>
      </w:pPr>
      <w:r>
        <w:rPr>
          <w:sz w:val="28"/>
          <w:szCs w:val="28"/>
        </w:rPr>
        <w:t xml:space="preserve">4) </w:t>
      </w:r>
      <w:r w:rsidRPr="00435AB9">
        <w:rPr>
          <w:sz w:val="28"/>
          <w:szCs w:val="28"/>
        </w:rPr>
        <w:t>Перевірка відповідності законодавству проектів наказів та інших документів, що подаються на підпис начальнику управління, його заступникам та погодження і їх візування.</w:t>
      </w:r>
    </w:p>
    <w:p w:rsidR="009B0234" w:rsidRDefault="009B0234" w:rsidP="009B0234">
      <w:pPr>
        <w:ind w:firstLine="851"/>
        <w:jc w:val="both"/>
        <w:rPr>
          <w:sz w:val="28"/>
          <w:szCs w:val="28"/>
        </w:rPr>
      </w:pPr>
      <w:r>
        <w:rPr>
          <w:sz w:val="28"/>
          <w:szCs w:val="28"/>
        </w:rPr>
        <w:t xml:space="preserve">5) </w:t>
      </w:r>
      <w:r w:rsidRPr="00435AB9">
        <w:rPr>
          <w:sz w:val="28"/>
          <w:szCs w:val="28"/>
        </w:rPr>
        <w:t>Організація обліку і зберігання текстів законодавчих та інших нормативних актів, підтримання їх у контрольному стані та здійснення інформаційно-правового забезпечення співробітників (працівників) ТУ ССО.</w:t>
      </w:r>
    </w:p>
    <w:p w:rsidR="009B0234" w:rsidRPr="00435AB9" w:rsidRDefault="009B0234" w:rsidP="009B0234">
      <w:pPr>
        <w:ind w:firstLine="851"/>
        <w:jc w:val="both"/>
        <w:rPr>
          <w:sz w:val="28"/>
          <w:szCs w:val="28"/>
        </w:rPr>
      </w:pPr>
      <w:r>
        <w:rPr>
          <w:sz w:val="28"/>
          <w:szCs w:val="28"/>
        </w:rPr>
        <w:t xml:space="preserve">6) </w:t>
      </w:r>
      <w:r w:rsidRPr="00435AB9">
        <w:rPr>
          <w:sz w:val="28"/>
          <w:szCs w:val="28"/>
        </w:rPr>
        <w:t>Пред'явлення і розгляд претензій та підготовка позовних заяв.</w:t>
      </w:r>
    </w:p>
    <w:p w:rsidR="009B0234" w:rsidRPr="00435AB9" w:rsidRDefault="009B0234" w:rsidP="009B0234">
      <w:pPr>
        <w:ind w:firstLine="851"/>
        <w:jc w:val="both"/>
        <w:rPr>
          <w:sz w:val="28"/>
          <w:szCs w:val="28"/>
        </w:rPr>
      </w:pPr>
      <w:r>
        <w:rPr>
          <w:sz w:val="28"/>
          <w:szCs w:val="28"/>
        </w:rPr>
        <w:t xml:space="preserve">7) </w:t>
      </w:r>
      <w:r w:rsidRPr="00435AB9">
        <w:rPr>
          <w:sz w:val="28"/>
          <w:szCs w:val="28"/>
        </w:rPr>
        <w:t>Підготовка (відзивів), позовних заяв і скарг про перегляд судових рішень в апеляційному та касаційному порядку, а також у зв'язку з винятковими та нововиявленими обставинами.</w:t>
      </w:r>
    </w:p>
    <w:p w:rsidR="009B0234" w:rsidRPr="00435AB9" w:rsidRDefault="009B0234" w:rsidP="009B0234">
      <w:pPr>
        <w:ind w:firstLine="851"/>
        <w:jc w:val="both"/>
        <w:rPr>
          <w:sz w:val="28"/>
          <w:szCs w:val="28"/>
        </w:rPr>
      </w:pPr>
      <w:r>
        <w:rPr>
          <w:sz w:val="28"/>
          <w:szCs w:val="28"/>
        </w:rPr>
        <w:t xml:space="preserve">8) </w:t>
      </w:r>
      <w:r w:rsidRPr="00435AB9">
        <w:rPr>
          <w:sz w:val="28"/>
          <w:szCs w:val="28"/>
        </w:rPr>
        <w:t>Захист інтересів Служби при розгляді справ у судах.</w:t>
      </w:r>
    </w:p>
    <w:p w:rsidR="009B0234" w:rsidRPr="00435AB9" w:rsidRDefault="009B0234" w:rsidP="009B0234">
      <w:pPr>
        <w:ind w:firstLine="851"/>
        <w:jc w:val="both"/>
        <w:rPr>
          <w:sz w:val="28"/>
          <w:szCs w:val="28"/>
        </w:rPr>
      </w:pPr>
      <w:r>
        <w:rPr>
          <w:sz w:val="28"/>
          <w:szCs w:val="28"/>
        </w:rPr>
        <w:t xml:space="preserve">9) </w:t>
      </w:r>
      <w:r w:rsidRPr="00435AB9">
        <w:rPr>
          <w:sz w:val="28"/>
          <w:szCs w:val="28"/>
        </w:rPr>
        <w:t>Здійснення організаційно-технічних заходів (реєстрація, облік, зберігання та відправлення претензійно-позовних матеріалів).</w:t>
      </w:r>
    </w:p>
    <w:p w:rsidR="009B0234" w:rsidRPr="00435AB9" w:rsidRDefault="009B0234" w:rsidP="009B0234">
      <w:pPr>
        <w:ind w:firstLine="851"/>
        <w:jc w:val="both"/>
        <w:rPr>
          <w:sz w:val="28"/>
          <w:szCs w:val="28"/>
        </w:rPr>
      </w:pPr>
      <w:r>
        <w:rPr>
          <w:sz w:val="28"/>
          <w:szCs w:val="28"/>
        </w:rPr>
        <w:t xml:space="preserve">10) </w:t>
      </w:r>
      <w:r w:rsidRPr="00435AB9">
        <w:rPr>
          <w:sz w:val="28"/>
          <w:szCs w:val="28"/>
        </w:rPr>
        <w:t>Забезпечення контролю за претензійно-позовним провадженням.</w:t>
      </w:r>
    </w:p>
    <w:p w:rsidR="009B0234" w:rsidRPr="00435AB9" w:rsidRDefault="009B0234" w:rsidP="009B0234">
      <w:pPr>
        <w:ind w:firstLine="851"/>
        <w:jc w:val="both"/>
        <w:rPr>
          <w:sz w:val="28"/>
          <w:szCs w:val="28"/>
        </w:rPr>
      </w:pPr>
      <w:r>
        <w:rPr>
          <w:sz w:val="28"/>
          <w:szCs w:val="28"/>
        </w:rPr>
        <w:t xml:space="preserve">11) </w:t>
      </w:r>
      <w:r w:rsidRPr="00435AB9">
        <w:rPr>
          <w:sz w:val="28"/>
          <w:szCs w:val="28"/>
        </w:rPr>
        <w:t>Розгляд, аналіз, узагальнення результатів претензійно-позовної роботи.</w:t>
      </w:r>
    </w:p>
    <w:p w:rsidR="009B0234" w:rsidRPr="00435AB9" w:rsidRDefault="009B0234" w:rsidP="009B0234">
      <w:pPr>
        <w:ind w:firstLine="851"/>
        <w:jc w:val="both"/>
        <w:rPr>
          <w:sz w:val="28"/>
          <w:szCs w:val="28"/>
        </w:rPr>
      </w:pPr>
      <w:r>
        <w:rPr>
          <w:sz w:val="28"/>
          <w:szCs w:val="28"/>
        </w:rPr>
        <w:t xml:space="preserve">12) </w:t>
      </w:r>
      <w:r w:rsidRPr="00435AB9">
        <w:rPr>
          <w:sz w:val="28"/>
          <w:szCs w:val="28"/>
        </w:rPr>
        <w:t>Підготовка висновків, пропозицій щодо поліпшення претензійно-позовної роботи.</w:t>
      </w:r>
    </w:p>
    <w:p w:rsidR="009B0234" w:rsidRPr="00435AB9" w:rsidRDefault="009B0234" w:rsidP="009B0234">
      <w:pPr>
        <w:ind w:firstLine="851"/>
        <w:jc w:val="both"/>
        <w:rPr>
          <w:sz w:val="28"/>
          <w:szCs w:val="28"/>
        </w:rPr>
      </w:pPr>
      <w:r>
        <w:rPr>
          <w:sz w:val="28"/>
          <w:szCs w:val="28"/>
        </w:rPr>
        <w:t xml:space="preserve">13) </w:t>
      </w:r>
      <w:r w:rsidRPr="00435AB9">
        <w:rPr>
          <w:sz w:val="28"/>
          <w:szCs w:val="28"/>
        </w:rPr>
        <w:t>Здійснення організації претензійної та позовної роботи, надання правової оцінки претензіям, що пред'явлені ТУ ССО.</w:t>
      </w:r>
    </w:p>
    <w:p w:rsidR="009B0234" w:rsidRPr="00435AB9" w:rsidRDefault="009B0234" w:rsidP="009B0234">
      <w:pPr>
        <w:ind w:firstLine="851"/>
        <w:jc w:val="both"/>
        <w:rPr>
          <w:sz w:val="28"/>
          <w:szCs w:val="28"/>
        </w:rPr>
      </w:pPr>
      <w:r>
        <w:rPr>
          <w:sz w:val="28"/>
          <w:szCs w:val="28"/>
        </w:rPr>
        <w:lastRenderedPageBreak/>
        <w:t xml:space="preserve">14) </w:t>
      </w:r>
      <w:r w:rsidRPr="00435AB9">
        <w:rPr>
          <w:sz w:val="28"/>
          <w:szCs w:val="28"/>
        </w:rPr>
        <w:t>Аналіз правових результатів наслідків розгляду і судових справ, внесення начальнику юридичної служби пропозицій щодо вдосконалення правового забезпечення ТУ ССО.</w:t>
      </w:r>
    </w:p>
    <w:p w:rsidR="009B0234" w:rsidRPr="00435AB9" w:rsidRDefault="009B0234" w:rsidP="009B0234">
      <w:pPr>
        <w:ind w:firstLine="851"/>
        <w:jc w:val="both"/>
        <w:rPr>
          <w:sz w:val="28"/>
          <w:szCs w:val="28"/>
        </w:rPr>
      </w:pPr>
      <w:r>
        <w:rPr>
          <w:sz w:val="28"/>
          <w:szCs w:val="28"/>
        </w:rPr>
        <w:t xml:space="preserve">15) </w:t>
      </w:r>
      <w:r w:rsidRPr="00435AB9">
        <w:rPr>
          <w:sz w:val="28"/>
          <w:szCs w:val="28"/>
        </w:rPr>
        <w:t>Сприяння своєчасному вжиттю заходів за окремими ухвалами, рішеннями, постановами суду.</w:t>
      </w:r>
    </w:p>
    <w:p w:rsidR="009B0234" w:rsidRPr="00435AB9" w:rsidRDefault="009B0234" w:rsidP="009B0234">
      <w:pPr>
        <w:ind w:firstLine="851"/>
        <w:jc w:val="both"/>
        <w:rPr>
          <w:sz w:val="28"/>
          <w:szCs w:val="28"/>
        </w:rPr>
      </w:pPr>
      <w:r>
        <w:rPr>
          <w:sz w:val="28"/>
          <w:szCs w:val="28"/>
        </w:rPr>
        <w:t xml:space="preserve">16) </w:t>
      </w:r>
      <w:r w:rsidRPr="00435AB9">
        <w:rPr>
          <w:sz w:val="28"/>
          <w:szCs w:val="28"/>
        </w:rPr>
        <w:t>Проведення разом із заінтересованими структурними підрозділами аналізу результатів господарської діяльності ТУ ССО, вивчення причин порушення договірних зобов'язань.</w:t>
      </w:r>
    </w:p>
    <w:p w:rsidR="009B0234" w:rsidRPr="00435AB9" w:rsidRDefault="009B0234" w:rsidP="009B0234">
      <w:pPr>
        <w:ind w:firstLine="851"/>
        <w:jc w:val="both"/>
        <w:rPr>
          <w:sz w:val="28"/>
          <w:szCs w:val="28"/>
        </w:rPr>
      </w:pPr>
      <w:r>
        <w:rPr>
          <w:sz w:val="28"/>
          <w:szCs w:val="28"/>
        </w:rPr>
        <w:t xml:space="preserve">17) </w:t>
      </w:r>
      <w:r w:rsidRPr="00435AB9">
        <w:rPr>
          <w:sz w:val="28"/>
          <w:szCs w:val="28"/>
        </w:rPr>
        <w:t>Сприяння своєчасному вжиттю заходів за постановами державних виконавців.</w:t>
      </w:r>
    </w:p>
    <w:p w:rsidR="009B0234" w:rsidRPr="00435AB9" w:rsidRDefault="009B0234" w:rsidP="009B0234">
      <w:pPr>
        <w:ind w:firstLine="851"/>
        <w:jc w:val="both"/>
        <w:rPr>
          <w:sz w:val="28"/>
          <w:szCs w:val="28"/>
        </w:rPr>
      </w:pPr>
      <w:r>
        <w:rPr>
          <w:sz w:val="28"/>
          <w:szCs w:val="28"/>
        </w:rPr>
        <w:t xml:space="preserve">18) </w:t>
      </w:r>
      <w:r w:rsidRPr="00435AB9">
        <w:rPr>
          <w:sz w:val="28"/>
          <w:szCs w:val="28"/>
        </w:rPr>
        <w:t>Інформування начальника юридичної служби про необхідність вжиття заходів для внесення змін до нормативно-правових актів та інших документів, визнання їх такими, що втратили чинність, або застосування.</w:t>
      </w:r>
    </w:p>
    <w:p w:rsidR="009B0234" w:rsidRPr="00435AB9" w:rsidRDefault="009B0234" w:rsidP="009B0234">
      <w:pPr>
        <w:ind w:firstLine="851"/>
        <w:jc w:val="both"/>
        <w:rPr>
          <w:sz w:val="28"/>
          <w:szCs w:val="28"/>
        </w:rPr>
      </w:pPr>
      <w:r>
        <w:rPr>
          <w:sz w:val="28"/>
          <w:szCs w:val="28"/>
        </w:rPr>
        <w:t xml:space="preserve">19) </w:t>
      </w:r>
      <w:r w:rsidRPr="00435AB9">
        <w:rPr>
          <w:sz w:val="28"/>
          <w:szCs w:val="28"/>
        </w:rPr>
        <w:t>Сприяння правильному застосуванню актів законодавства про працю, у разі невиконання або порушення їх вимог підготовки проєкту письмового висновку з пропозиціями щодо усунення таких порушень.</w:t>
      </w:r>
    </w:p>
    <w:p w:rsidR="009B0234" w:rsidRPr="00435AB9" w:rsidRDefault="009B0234" w:rsidP="009B0234">
      <w:pPr>
        <w:ind w:firstLine="851"/>
        <w:jc w:val="both"/>
        <w:rPr>
          <w:sz w:val="28"/>
          <w:szCs w:val="28"/>
        </w:rPr>
      </w:pPr>
      <w:r>
        <w:rPr>
          <w:sz w:val="28"/>
          <w:szCs w:val="28"/>
        </w:rPr>
        <w:t xml:space="preserve">20) </w:t>
      </w:r>
      <w:r w:rsidRPr="00435AB9">
        <w:rPr>
          <w:sz w:val="28"/>
          <w:szCs w:val="28"/>
        </w:rPr>
        <w:t>Перевірка відповідності чинному законодавству України договорів стороною у яких виступає ТУ ССО.</w:t>
      </w:r>
    </w:p>
    <w:p w:rsidR="009B0234" w:rsidRDefault="009B0234" w:rsidP="009B0234">
      <w:pPr>
        <w:ind w:firstLine="851"/>
        <w:jc w:val="both"/>
        <w:rPr>
          <w:sz w:val="28"/>
          <w:szCs w:val="28"/>
        </w:rPr>
      </w:pPr>
      <w:r>
        <w:rPr>
          <w:sz w:val="28"/>
          <w:szCs w:val="28"/>
        </w:rPr>
        <w:t xml:space="preserve">21) </w:t>
      </w:r>
      <w:r w:rsidRPr="00435AB9">
        <w:rPr>
          <w:sz w:val="28"/>
          <w:szCs w:val="28"/>
        </w:rPr>
        <w:t xml:space="preserve">Розгляд запитів стосовно застосування законодавства України з питань, які належать до компетенції Служби судової охорони, надання письмових роз’яснень про </w:t>
      </w:r>
      <w:r>
        <w:rPr>
          <w:sz w:val="28"/>
          <w:szCs w:val="28"/>
        </w:rPr>
        <w:t>застосування чинних норм права.</w:t>
      </w:r>
    </w:p>
    <w:p w:rsidR="009B0234" w:rsidRDefault="009B0234" w:rsidP="009B0234">
      <w:pPr>
        <w:ind w:firstLine="851"/>
        <w:jc w:val="both"/>
        <w:rPr>
          <w:sz w:val="28"/>
          <w:szCs w:val="28"/>
        </w:rPr>
      </w:pPr>
      <w:r>
        <w:rPr>
          <w:sz w:val="28"/>
          <w:szCs w:val="28"/>
        </w:rPr>
        <w:t xml:space="preserve">22) </w:t>
      </w:r>
      <w:r w:rsidRPr="00435AB9">
        <w:rPr>
          <w:sz w:val="28"/>
          <w:szCs w:val="28"/>
        </w:rPr>
        <w:t>Участь у розгляді матеріалів за наслідками перевірок, ревізій, інвентаризації, надання правових висновків за фактами виявлених порушень.</w:t>
      </w:r>
    </w:p>
    <w:p w:rsidR="009B0234" w:rsidRPr="00E6021B" w:rsidRDefault="009B0234" w:rsidP="009B0234">
      <w:pPr>
        <w:ind w:firstLine="851"/>
        <w:jc w:val="both"/>
        <w:rPr>
          <w:sz w:val="28"/>
          <w:szCs w:val="28"/>
        </w:rPr>
      </w:pPr>
    </w:p>
    <w:p w:rsidR="00106B0C" w:rsidRDefault="009B0234" w:rsidP="00106B0C">
      <w:pPr>
        <w:pStyle w:val="ac"/>
        <w:numPr>
          <w:ilvl w:val="0"/>
          <w:numId w:val="13"/>
        </w:numPr>
        <w:rPr>
          <w:b/>
          <w:sz w:val="28"/>
          <w:szCs w:val="28"/>
        </w:rPr>
      </w:pPr>
      <w:r w:rsidRPr="00545F9A">
        <w:rPr>
          <w:b/>
          <w:sz w:val="28"/>
          <w:szCs w:val="28"/>
        </w:rPr>
        <w:t>Умови оплати праці:</w:t>
      </w:r>
    </w:p>
    <w:p w:rsidR="00472030" w:rsidRPr="00106B0C" w:rsidRDefault="00472030" w:rsidP="00472030">
      <w:pPr>
        <w:pStyle w:val="ac"/>
        <w:ind w:left="1211"/>
        <w:rPr>
          <w:b/>
          <w:sz w:val="28"/>
          <w:szCs w:val="28"/>
        </w:rPr>
      </w:pPr>
    </w:p>
    <w:p w:rsidR="009B0234" w:rsidRPr="00E6021B" w:rsidRDefault="009B0234" w:rsidP="009B0234">
      <w:pPr>
        <w:ind w:firstLine="851"/>
        <w:jc w:val="both"/>
        <w:rPr>
          <w:sz w:val="28"/>
          <w:szCs w:val="28"/>
        </w:rPr>
      </w:pPr>
      <w:r w:rsidRPr="00E6021B">
        <w:rPr>
          <w:sz w:val="28"/>
          <w:szCs w:val="28"/>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10.04.2019 № 7 «Про встановлення посадових окладів співробітникам територіальних підрозділ</w:t>
      </w:r>
      <w:r>
        <w:rPr>
          <w:sz w:val="28"/>
          <w:szCs w:val="28"/>
        </w:rPr>
        <w:t>ів Служби судової охорони» – 5780</w:t>
      </w:r>
      <w:r w:rsidRPr="00E6021B">
        <w:rPr>
          <w:sz w:val="28"/>
          <w:szCs w:val="28"/>
        </w:rPr>
        <w:t xml:space="preserve"> гривень;</w:t>
      </w:r>
    </w:p>
    <w:p w:rsidR="009B0234" w:rsidRPr="00E6021B" w:rsidRDefault="009B0234" w:rsidP="009B0234">
      <w:pPr>
        <w:ind w:firstLine="851"/>
        <w:jc w:val="both"/>
        <w:rPr>
          <w:sz w:val="28"/>
          <w:szCs w:val="28"/>
        </w:rPr>
      </w:pPr>
      <w:r w:rsidRPr="00E6021B">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9B0234" w:rsidRPr="00CA3153" w:rsidRDefault="009B0234" w:rsidP="009B0234">
      <w:pPr>
        <w:ind w:firstLine="851"/>
        <w:jc w:val="both"/>
        <w:rPr>
          <w:sz w:val="28"/>
          <w:szCs w:val="28"/>
        </w:rPr>
      </w:pPr>
    </w:p>
    <w:p w:rsidR="00106B0C" w:rsidRPr="00106B0C" w:rsidRDefault="00106B0C" w:rsidP="00106B0C">
      <w:pPr>
        <w:pStyle w:val="ac"/>
        <w:numPr>
          <w:ilvl w:val="0"/>
          <w:numId w:val="13"/>
        </w:numPr>
        <w:rPr>
          <w:b/>
          <w:sz w:val="28"/>
          <w:szCs w:val="28"/>
        </w:rPr>
      </w:pPr>
      <w:r w:rsidRPr="00106B0C">
        <w:rPr>
          <w:b/>
          <w:sz w:val="28"/>
          <w:szCs w:val="28"/>
        </w:rPr>
        <w:t>Кваліфікаційні вимоги:</w:t>
      </w:r>
    </w:p>
    <w:p w:rsidR="00106B0C" w:rsidRPr="00435AB9" w:rsidRDefault="00106B0C" w:rsidP="009B0234">
      <w:pPr>
        <w:ind w:left="851"/>
        <w:rPr>
          <w:b/>
          <w:sz w:val="28"/>
          <w:szCs w:val="28"/>
        </w:rPr>
      </w:pPr>
    </w:p>
    <w:tbl>
      <w:tblPr>
        <w:tblW w:w="9997" w:type="dxa"/>
        <w:tblLook w:val="04A0"/>
      </w:tblPr>
      <w:tblGrid>
        <w:gridCol w:w="3936"/>
        <w:gridCol w:w="6061"/>
      </w:tblGrid>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1. Освіта</w:t>
            </w:r>
          </w:p>
        </w:tc>
        <w:tc>
          <w:tcPr>
            <w:tcW w:w="6061" w:type="dxa"/>
          </w:tcPr>
          <w:p w:rsidR="009B0234" w:rsidRPr="00E6021B" w:rsidRDefault="009B0234" w:rsidP="009B0234">
            <w:pPr>
              <w:jc w:val="both"/>
              <w:rPr>
                <w:sz w:val="28"/>
                <w:szCs w:val="28"/>
              </w:rPr>
            </w:pPr>
            <w:r w:rsidRPr="00E6021B">
              <w:rPr>
                <w:sz w:val="28"/>
                <w:szCs w:val="28"/>
              </w:rPr>
              <w:t xml:space="preserve">Освіта вища освіта у галузі знань «Право», ступінь вищої освіти – магістр*. </w:t>
            </w:r>
          </w:p>
          <w:p w:rsidR="009B0234" w:rsidRPr="00E6021B" w:rsidRDefault="009B0234" w:rsidP="009B0234">
            <w:pPr>
              <w:jc w:val="both"/>
              <w:rPr>
                <w:sz w:val="28"/>
                <w:szCs w:val="28"/>
              </w:rPr>
            </w:pPr>
          </w:p>
        </w:tc>
      </w:tr>
      <w:tr w:rsidR="009B0234" w:rsidRPr="00E6021B" w:rsidTr="009B0234">
        <w:tc>
          <w:tcPr>
            <w:tcW w:w="3936" w:type="dxa"/>
            <w:hideMark/>
          </w:tcPr>
          <w:p w:rsidR="009B0234" w:rsidRPr="00435AB9" w:rsidRDefault="009B0234" w:rsidP="009B0234">
            <w:pPr>
              <w:jc w:val="both"/>
              <w:rPr>
                <w:sz w:val="28"/>
                <w:szCs w:val="28"/>
              </w:rPr>
            </w:pPr>
            <w:r w:rsidRPr="00E6021B">
              <w:rPr>
                <w:sz w:val="28"/>
                <w:szCs w:val="28"/>
              </w:rPr>
              <w:t>2. Досвід роботи</w:t>
            </w:r>
          </w:p>
        </w:tc>
        <w:tc>
          <w:tcPr>
            <w:tcW w:w="6061" w:type="dxa"/>
          </w:tcPr>
          <w:p w:rsidR="009B0234" w:rsidRPr="00E6021B" w:rsidRDefault="009B0234" w:rsidP="009B0234">
            <w:pPr>
              <w:jc w:val="both"/>
              <w:rPr>
                <w:sz w:val="28"/>
                <w:szCs w:val="28"/>
              </w:rPr>
            </w:pPr>
            <w:r w:rsidRPr="00E6021B">
              <w:rPr>
                <w:sz w:val="28"/>
                <w:szCs w:val="28"/>
              </w:rPr>
              <w:t xml:space="preserve">стаж роботи за спеціальністю не менше </w:t>
            </w:r>
            <w:r>
              <w:rPr>
                <w:sz w:val="28"/>
                <w:szCs w:val="28"/>
              </w:rPr>
              <w:t xml:space="preserve">10 </w:t>
            </w:r>
            <w:r>
              <w:rPr>
                <w:sz w:val="28"/>
                <w:szCs w:val="28"/>
              </w:rPr>
              <w:lastRenderedPageBreak/>
              <w:t>років.</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lastRenderedPageBreak/>
              <w:t>3. Володіння державною</w:t>
            </w:r>
          </w:p>
          <w:p w:rsidR="009B0234" w:rsidRDefault="009B0234" w:rsidP="009B0234">
            <w:pPr>
              <w:jc w:val="both"/>
              <w:rPr>
                <w:sz w:val="28"/>
                <w:szCs w:val="28"/>
              </w:rPr>
            </w:pPr>
            <w:r>
              <w:rPr>
                <w:sz w:val="28"/>
                <w:szCs w:val="28"/>
              </w:rPr>
              <w:t>м</w:t>
            </w:r>
            <w:r w:rsidRPr="00E6021B">
              <w:rPr>
                <w:sz w:val="28"/>
                <w:szCs w:val="28"/>
              </w:rPr>
              <w:t>овою</w:t>
            </w:r>
          </w:p>
          <w:p w:rsidR="009B0234" w:rsidRPr="00E6021B" w:rsidRDefault="009B0234" w:rsidP="009B0234">
            <w:pPr>
              <w:jc w:val="both"/>
              <w:rPr>
                <w:sz w:val="28"/>
                <w:szCs w:val="28"/>
              </w:rPr>
            </w:pPr>
          </w:p>
        </w:tc>
        <w:tc>
          <w:tcPr>
            <w:tcW w:w="6061" w:type="dxa"/>
            <w:hideMark/>
          </w:tcPr>
          <w:p w:rsidR="009B0234" w:rsidRPr="00E6021B" w:rsidRDefault="009B0234" w:rsidP="009B0234">
            <w:pPr>
              <w:jc w:val="both"/>
              <w:rPr>
                <w:sz w:val="28"/>
                <w:szCs w:val="28"/>
              </w:rPr>
            </w:pPr>
            <w:r w:rsidRPr="00E6021B">
              <w:rPr>
                <w:sz w:val="28"/>
                <w:szCs w:val="28"/>
              </w:rPr>
              <w:t>вільне володіння державною мовою.</w:t>
            </w:r>
          </w:p>
        </w:tc>
      </w:tr>
    </w:tbl>
    <w:p w:rsidR="009B0234" w:rsidRPr="00106B0C" w:rsidRDefault="00106B0C" w:rsidP="00106B0C">
      <w:pPr>
        <w:ind w:left="851"/>
        <w:rPr>
          <w:b/>
          <w:sz w:val="28"/>
          <w:szCs w:val="28"/>
          <w:lang w:val="en-US"/>
        </w:rPr>
      </w:pPr>
      <w:r>
        <w:rPr>
          <w:b/>
          <w:sz w:val="28"/>
          <w:szCs w:val="28"/>
        </w:rPr>
        <w:t>4.</w:t>
      </w:r>
      <w:r w:rsidR="009B0234" w:rsidRPr="00106B0C">
        <w:rPr>
          <w:b/>
          <w:sz w:val="28"/>
          <w:szCs w:val="28"/>
        </w:rPr>
        <w:t>Вимоги до компетентності.</w:t>
      </w:r>
    </w:p>
    <w:p w:rsidR="009B0234" w:rsidRPr="00D42A0D" w:rsidRDefault="009B0234" w:rsidP="009B0234">
      <w:pPr>
        <w:pStyle w:val="ac"/>
        <w:ind w:left="1211"/>
        <w:rPr>
          <w:b/>
          <w:sz w:val="28"/>
          <w:szCs w:val="28"/>
          <w:lang w:val="en-US"/>
        </w:rPr>
      </w:pPr>
    </w:p>
    <w:tbl>
      <w:tblPr>
        <w:tblW w:w="0" w:type="auto"/>
        <w:tblLook w:val="04A0"/>
      </w:tblPr>
      <w:tblGrid>
        <w:gridCol w:w="3936"/>
        <w:gridCol w:w="5918"/>
      </w:tblGrid>
      <w:tr w:rsidR="009B0234" w:rsidRPr="00E6021B" w:rsidTr="009B0234">
        <w:tc>
          <w:tcPr>
            <w:tcW w:w="3936" w:type="dxa"/>
            <w:hideMark/>
          </w:tcPr>
          <w:p w:rsidR="009B0234" w:rsidRPr="00E6021B" w:rsidRDefault="009B0234" w:rsidP="00714B15">
            <w:pPr>
              <w:pStyle w:val="ac"/>
              <w:numPr>
                <w:ilvl w:val="0"/>
                <w:numId w:val="2"/>
              </w:numPr>
              <w:ind w:left="284" w:right="459" w:hanging="284"/>
              <w:jc w:val="both"/>
              <w:rPr>
                <w:sz w:val="28"/>
                <w:szCs w:val="28"/>
              </w:rPr>
            </w:pPr>
            <w:r w:rsidRPr="00E6021B">
              <w:rPr>
                <w:sz w:val="28"/>
                <w:szCs w:val="28"/>
              </w:rPr>
              <w:t>Наявність лідерських якостей</w:t>
            </w:r>
          </w:p>
        </w:tc>
        <w:tc>
          <w:tcPr>
            <w:tcW w:w="5919" w:type="dxa"/>
          </w:tcPr>
          <w:p w:rsidR="009B0234" w:rsidRPr="00E6021B" w:rsidRDefault="009B0234" w:rsidP="009B0234">
            <w:pPr>
              <w:jc w:val="both"/>
              <w:rPr>
                <w:sz w:val="28"/>
                <w:szCs w:val="28"/>
                <w:lang w:val="ru-RU"/>
              </w:rPr>
            </w:pPr>
            <w:r w:rsidRPr="00E6021B">
              <w:rPr>
                <w:sz w:val="28"/>
                <w:szCs w:val="28"/>
              </w:rPr>
              <w:t>встановлення цілей, пріоритетів та орієнтирів;</w:t>
            </w:r>
          </w:p>
          <w:p w:rsidR="009B0234" w:rsidRPr="00E6021B" w:rsidRDefault="009B0234" w:rsidP="009B0234">
            <w:pPr>
              <w:jc w:val="both"/>
              <w:rPr>
                <w:sz w:val="28"/>
                <w:szCs w:val="28"/>
                <w:lang w:val="ru-RU"/>
              </w:rPr>
            </w:pPr>
            <w:r w:rsidRPr="00E6021B">
              <w:rPr>
                <w:sz w:val="28"/>
                <w:szCs w:val="28"/>
              </w:rPr>
              <w:t>стратегічне планування;</w:t>
            </w:r>
          </w:p>
          <w:p w:rsidR="009B0234" w:rsidRPr="00E6021B" w:rsidRDefault="009B0234" w:rsidP="009B0234">
            <w:pPr>
              <w:jc w:val="both"/>
              <w:rPr>
                <w:sz w:val="28"/>
                <w:szCs w:val="28"/>
              </w:rPr>
            </w:pPr>
            <w:r w:rsidRPr="00E6021B">
              <w:rPr>
                <w:sz w:val="28"/>
                <w:szCs w:val="28"/>
              </w:rPr>
              <w:t>багатофункціональність;</w:t>
            </w:r>
          </w:p>
          <w:p w:rsidR="009B0234" w:rsidRPr="00E6021B" w:rsidRDefault="009B0234" w:rsidP="009B0234">
            <w:pPr>
              <w:jc w:val="both"/>
              <w:rPr>
                <w:sz w:val="28"/>
                <w:szCs w:val="28"/>
              </w:rPr>
            </w:pPr>
            <w:r w:rsidRPr="00E6021B">
              <w:rPr>
                <w:sz w:val="28"/>
                <w:szCs w:val="28"/>
              </w:rPr>
              <w:t>ведення ділових переговорів;</w:t>
            </w:r>
          </w:p>
          <w:p w:rsidR="009B0234" w:rsidRPr="00E6021B" w:rsidRDefault="009B0234" w:rsidP="009B0234">
            <w:pPr>
              <w:jc w:val="both"/>
              <w:rPr>
                <w:sz w:val="28"/>
                <w:szCs w:val="28"/>
              </w:rPr>
            </w:pPr>
            <w:r w:rsidRPr="00E6021B">
              <w:rPr>
                <w:sz w:val="28"/>
                <w:szCs w:val="28"/>
              </w:rPr>
              <w:t xml:space="preserve">досягнення кінцевих результатів. </w:t>
            </w:r>
          </w:p>
          <w:p w:rsidR="009B0234" w:rsidRPr="00E6021B" w:rsidRDefault="009B0234" w:rsidP="009B0234">
            <w:pPr>
              <w:jc w:val="both"/>
              <w:rPr>
                <w:sz w:val="28"/>
                <w:szCs w:val="28"/>
                <w:lang w:val="en-US"/>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2. Вміння приймати ефективні рішення</w:t>
            </w:r>
          </w:p>
        </w:tc>
        <w:tc>
          <w:tcPr>
            <w:tcW w:w="5919" w:type="dxa"/>
          </w:tcPr>
          <w:p w:rsidR="009B0234" w:rsidRPr="00E6021B" w:rsidRDefault="009B0234" w:rsidP="009B0234">
            <w:pPr>
              <w:jc w:val="both"/>
              <w:rPr>
                <w:sz w:val="28"/>
                <w:szCs w:val="28"/>
              </w:rPr>
            </w:pPr>
            <w:r w:rsidRPr="00E6021B">
              <w:rPr>
                <w:sz w:val="28"/>
                <w:szCs w:val="28"/>
              </w:rPr>
              <w:t>здатність швидко приймати рішення та діяти в екстремальних ситуаціях.</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3. Аналітичні здібності</w:t>
            </w:r>
          </w:p>
        </w:tc>
        <w:tc>
          <w:tcPr>
            <w:tcW w:w="5919" w:type="dxa"/>
          </w:tcPr>
          <w:p w:rsidR="009B0234" w:rsidRPr="00E6021B" w:rsidRDefault="009B0234" w:rsidP="009B0234">
            <w:pPr>
              <w:jc w:val="both"/>
              <w:rPr>
                <w:sz w:val="28"/>
                <w:szCs w:val="28"/>
              </w:rPr>
            </w:pPr>
            <w:r w:rsidRPr="00E6021B">
              <w:rPr>
                <w:sz w:val="28"/>
                <w:szCs w:val="28"/>
              </w:rPr>
              <w:t>здатність систематизувати, узагальнювати інформацію; гнучкість; проникливість.</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4. Управління організацією та персоналом</w:t>
            </w:r>
          </w:p>
        </w:tc>
        <w:tc>
          <w:tcPr>
            <w:tcW w:w="5919" w:type="dxa"/>
          </w:tcPr>
          <w:p w:rsidR="009B0234" w:rsidRPr="00E6021B" w:rsidRDefault="009B0234" w:rsidP="009B0234">
            <w:pPr>
              <w:jc w:val="both"/>
              <w:rPr>
                <w:sz w:val="28"/>
                <w:szCs w:val="28"/>
              </w:rPr>
            </w:pPr>
            <w:r w:rsidRPr="00E6021B">
              <w:rPr>
                <w:sz w:val="28"/>
                <w:szCs w:val="28"/>
              </w:rPr>
              <w:t xml:space="preserve">організація роботи та контроль; </w:t>
            </w:r>
          </w:p>
          <w:p w:rsidR="009B0234" w:rsidRPr="00E6021B" w:rsidRDefault="009B0234" w:rsidP="009B0234">
            <w:pPr>
              <w:jc w:val="both"/>
              <w:rPr>
                <w:sz w:val="28"/>
                <w:szCs w:val="28"/>
              </w:rPr>
            </w:pPr>
            <w:r w:rsidRPr="00E6021B">
              <w:rPr>
                <w:sz w:val="28"/>
                <w:szCs w:val="28"/>
              </w:rPr>
              <w:t xml:space="preserve">управління людськими ресурсами; </w:t>
            </w:r>
          </w:p>
          <w:p w:rsidR="009B0234" w:rsidRPr="00E6021B" w:rsidRDefault="009B0234" w:rsidP="009B0234">
            <w:pPr>
              <w:jc w:val="both"/>
              <w:rPr>
                <w:sz w:val="28"/>
                <w:szCs w:val="28"/>
              </w:rPr>
            </w:pPr>
            <w:r w:rsidRPr="00E6021B">
              <w:rPr>
                <w:sz w:val="28"/>
                <w:szCs w:val="28"/>
              </w:rPr>
              <w:t>вміння мотивувати підлеглих працівників.</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5. Особистісні компетенції</w:t>
            </w:r>
          </w:p>
        </w:tc>
        <w:tc>
          <w:tcPr>
            <w:tcW w:w="5919" w:type="dxa"/>
          </w:tcPr>
          <w:p w:rsidR="009B0234" w:rsidRPr="00E6021B" w:rsidRDefault="009B0234" w:rsidP="009B0234">
            <w:pPr>
              <w:jc w:val="both"/>
              <w:rPr>
                <w:sz w:val="28"/>
                <w:szCs w:val="28"/>
              </w:rPr>
            </w:pPr>
            <w:r w:rsidRPr="00E6021B">
              <w:rPr>
                <w:sz w:val="28"/>
                <w:szCs w:val="28"/>
              </w:rPr>
              <w:t xml:space="preserve">принциповість, рішучість і вимогливість під час прийняття рішень; </w:t>
            </w:r>
          </w:p>
          <w:p w:rsidR="009B0234" w:rsidRPr="00E6021B" w:rsidRDefault="009B0234" w:rsidP="009B0234">
            <w:pPr>
              <w:jc w:val="both"/>
              <w:rPr>
                <w:sz w:val="28"/>
                <w:szCs w:val="28"/>
              </w:rPr>
            </w:pPr>
            <w:r w:rsidRPr="00E6021B">
              <w:rPr>
                <w:sz w:val="28"/>
                <w:szCs w:val="28"/>
              </w:rPr>
              <w:t xml:space="preserve">системність; </w:t>
            </w:r>
          </w:p>
          <w:p w:rsidR="009B0234" w:rsidRPr="00E6021B" w:rsidRDefault="009B0234" w:rsidP="009B0234">
            <w:pPr>
              <w:jc w:val="both"/>
              <w:rPr>
                <w:sz w:val="28"/>
                <w:szCs w:val="28"/>
              </w:rPr>
            </w:pPr>
            <w:r w:rsidRPr="00E6021B">
              <w:rPr>
                <w:sz w:val="28"/>
                <w:szCs w:val="28"/>
              </w:rPr>
              <w:t xml:space="preserve">самоорганізація та саморозвиток; </w:t>
            </w:r>
          </w:p>
          <w:p w:rsidR="009B0234" w:rsidRPr="00E6021B" w:rsidRDefault="009B0234" w:rsidP="009B0234">
            <w:pPr>
              <w:jc w:val="both"/>
              <w:rPr>
                <w:sz w:val="28"/>
                <w:szCs w:val="28"/>
              </w:rPr>
            </w:pPr>
            <w:r w:rsidRPr="00E6021B">
              <w:rPr>
                <w:sz w:val="28"/>
                <w:szCs w:val="28"/>
              </w:rPr>
              <w:t xml:space="preserve">політична нейтральність. </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6. Забезпечення громадського порядку</w:t>
            </w:r>
          </w:p>
        </w:tc>
        <w:tc>
          <w:tcPr>
            <w:tcW w:w="5919" w:type="dxa"/>
          </w:tcPr>
          <w:p w:rsidR="009B0234" w:rsidRPr="00E6021B" w:rsidRDefault="009B0234" w:rsidP="009B0234">
            <w:pPr>
              <w:ind w:firstLine="33"/>
              <w:jc w:val="both"/>
              <w:rPr>
                <w:sz w:val="28"/>
                <w:szCs w:val="28"/>
              </w:rPr>
            </w:pPr>
            <w:r w:rsidRPr="00E6021B">
              <w:rPr>
                <w:sz w:val="28"/>
                <w:szCs w:val="28"/>
              </w:rPr>
              <w:t xml:space="preserve">знання законодавства що регулює діяльність судових та правоохоронних органів; </w:t>
            </w:r>
          </w:p>
          <w:p w:rsidR="009B0234" w:rsidRPr="00E6021B" w:rsidRDefault="009B0234" w:rsidP="009B0234">
            <w:pPr>
              <w:ind w:firstLine="33"/>
              <w:jc w:val="both"/>
              <w:rPr>
                <w:sz w:val="28"/>
                <w:szCs w:val="28"/>
              </w:rPr>
            </w:pPr>
            <w:r w:rsidRPr="00E6021B">
              <w:rPr>
                <w:sz w:val="28"/>
                <w:szCs w:val="28"/>
              </w:rPr>
              <w:t>знання системи правоохоронних органів;</w:t>
            </w:r>
          </w:p>
          <w:p w:rsidR="009B0234" w:rsidRPr="00E6021B" w:rsidRDefault="009B0234" w:rsidP="009B0234">
            <w:pPr>
              <w:ind w:firstLine="33"/>
              <w:jc w:val="both"/>
              <w:rPr>
                <w:sz w:val="28"/>
                <w:szCs w:val="28"/>
                <w:lang w:val="ru-RU"/>
              </w:rPr>
            </w:pPr>
            <w:r w:rsidRPr="00E6021B">
              <w:rPr>
                <w:sz w:val="28"/>
                <w:szCs w:val="28"/>
              </w:rPr>
              <w:t xml:space="preserve">розмежування їх компетенції, порядок забезпечення їх співпраці. </w:t>
            </w: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7. Робота з інформацією</w:t>
            </w:r>
          </w:p>
        </w:tc>
        <w:tc>
          <w:tcPr>
            <w:tcW w:w="5919" w:type="dxa"/>
          </w:tcPr>
          <w:p w:rsidR="009B0234" w:rsidRPr="00E6021B" w:rsidRDefault="009B0234" w:rsidP="009B0234">
            <w:pPr>
              <w:jc w:val="both"/>
              <w:rPr>
                <w:sz w:val="28"/>
                <w:szCs w:val="28"/>
              </w:rPr>
            </w:pPr>
            <w:r w:rsidRPr="00E6021B">
              <w:rPr>
                <w:sz w:val="28"/>
                <w:szCs w:val="28"/>
              </w:rPr>
              <w:t>знання основ законодавства про інформацію.</w:t>
            </w:r>
          </w:p>
          <w:p w:rsidR="009B0234" w:rsidRPr="00E6021B" w:rsidRDefault="009B0234" w:rsidP="009B0234">
            <w:pPr>
              <w:jc w:val="both"/>
              <w:rPr>
                <w:sz w:val="28"/>
                <w:szCs w:val="28"/>
              </w:rPr>
            </w:pPr>
          </w:p>
        </w:tc>
      </w:tr>
    </w:tbl>
    <w:p w:rsidR="009B0234" w:rsidRDefault="00106B0C" w:rsidP="00106B0C">
      <w:pPr>
        <w:tabs>
          <w:tab w:val="left" w:pos="1418"/>
        </w:tabs>
        <w:ind w:left="709"/>
        <w:jc w:val="both"/>
        <w:rPr>
          <w:b/>
          <w:sz w:val="28"/>
          <w:szCs w:val="28"/>
        </w:rPr>
      </w:pPr>
      <w:r>
        <w:rPr>
          <w:b/>
          <w:sz w:val="28"/>
          <w:szCs w:val="28"/>
        </w:rPr>
        <w:t>5.</w:t>
      </w:r>
      <w:r w:rsidR="009B0234" w:rsidRPr="00106B0C">
        <w:rPr>
          <w:b/>
          <w:sz w:val="28"/>
          <w:szCs w:val="28"/>
        </w:rPr>
        <w:t xml:space="preserve">Професійні знання. </w:t>
      </w:r>
    </w:p>
    <w:p w:rsidR="00472030" w:rsidRPr="00106B0C" w:rsidRDefault="00472030" w:rsidP="00106B0C">
      <w:pPr>
        <w:tabs>
          <w:tab w:val="left" w:pos="1418"/>
        </w:tabs>
        <w:ind w:left="709"/>
        <w:jc w:val="both"/>
        <w:rPr>
          <w:b/>
          <w:sz w:val="28"/>
          <w:szCs w:val="28"/>
        </w:rPr>
      </w:pPr>
    </w:p>
    <w:tbl>
      <w:tblPr>
        <w:tblW w:w="0" w:type="auto"/>
        <w:tblLook w:val="04A0"/>
      </w:tblPr>
      <w:tblGrid>
        <w:gridCol w:w="3936"/>
        <w:gridCol w:w="5918"/>
      </w:tblGrid>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t>1. Знання законодавства</w:t>
            </w:r>
          </w:p>
        </w:tc>
        <w:tc>
          <w:tcPr>
            <w:tcW w:w="5919" w:type="dxa"/>
          </w:tcPr>
          <w:p w:rsidR="009B0234" w:rsidRDefault="009B0234" w:rsidP="009B0234">
            <w:pPr>
              <w:ind w:firstLine="33"/>
              <w:jc w:val="both"/>
              <w:rPr>
                <w:sz w:val="28"/>
                <w:szCs w:val="28"/>
              </w:rPr>
            </w:pPr>
            <w:r w:rsidRPr="00E6021B">
              <w:rPr>
                <w:sz w:val="28"/>
                <w:szCs w:val="28"/>
              </w:rPr>
              <w:t xml:space="preserve">знання: Конституції України, законів України «Про судоустрій і статус суддів», «Про Національну поліцію», «Про запобігання корупції», «Про очищення влади». </w:t>
            </w:r>
          </w:p>
          <w:p w:rsidR="00472030" w:rsidRPr="00E6021B" w:rsidRDefault="00472030" w:rsidP="009B0234">
            <w:pPr>
              <w:ind w:firstLine="33"/>
              <w:jc w:val="both"/>
              <w:rPr>
                <w:sz w:val="28"/>
                <w:szCs w:val="28"/>
              </w:rPr>
            </w:pPr>
          </w:p>
          <w:p w:rsidR="009B0234" w:rsidRPr="00E6021B" w:rsidRDefault="009B0234" w:rsidP="009B0234">
            <w:pPr>
              <w:jc w:val="both"/>
              <w:rPr>
                <w:sz w:val="28"/>
                <w:szCs w:val="28"/>
              </w:rPr>
            </w:pPr>
          </w:p>
        </w:tc>
      </w:tr>
      <w:tr w:rsidR="009B0234" w:rsidRPr="00E6021B" w:rsidTr="009B0234">
        <w:tc>
          <w:tcPr>
            <w:tcW w:w="3936" w:type="dxa"/>
            <w:hideMark/>
          </w:tcPr>
          <w:p w:rsidR="009B0234" w:rsidRPr="00E6021B" w:rsidRDefault="009B0234" w:rsidP="009B0234">
            <w:pPr>
              <w:jc w:val="both"/>
              <w:rPr>
                <w:sz w:val="28"/>
                <w:szCs w:val="28"/>
              </w:rPr>
            </w:pPr>
            <w:r w:rsidRPr="00E6021B">
              <w:rPr>
                <w:sz w:val="28"/>
                <w:szCs w:val="28"/>
              </w:rPr>
              <w:lastRenderedPageBreak/>
              <w:t>2. Знання спеціального</w:t>
            </w:r>
          </w:p>
          <w:p w:rsidR="009B0234" w:rsidRPr="00E6021B" w:rsidRDefault="009B0234" w:rsidP="009B0234">
            <w:pPr>
              <w:jc w:val="both"/>
              <w:rPr>
                <w:sz w:val="28"/>
                <w:szCs w:val="28"/>
              </w:rPr>
            </w:pPr>
            <w:r w:rsidRPr="00E6021B">
              <w:rPr>
                <w:sz w:val="28"/>
                <w:szCs w:val="28"/>
              </w:rPr>
              <w:t>законодавства</w:t>
            </w:r>
          </w:p>
        </w:tc>
        <w:tc>
          <w:tcPr>
            <w:tcW w:w="5919" w:type="dxa"/>
            <w:hideMark/>
          </w:tcPr>
          <w:p w:rsidR="009B0234" w:rsidRPr="00E6021B" w:rsidRDefault="009B0234" w:rsidP="009B0234">
            <w:pPr>
              <w:jc w:val="both"/>
              <w:rPr>
                <w:sz w:val="28"/>
                <w:szCs w:val="28"/>
              </w:rPr>
            </w:pPr>
            <w:r w:rsidRPr="00E6021B">
              <w:rPr>
                <w:sz w:val="28"/>
                <w:szCs w:val="28"/>
              </w:rPr>
              <w:t>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Вищої ради правосуддя,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9B0234" w:rsidRPr="00E6021B" w:rsidRDefault="009B0234" w:rsidP="009B0234">
      <w:pPr>
        <w:ind w:firstLine="851"/>
        <w:jc w:val="both"/>
        <w:rPr>
          <w:sz w:val="28"/>
          <w:szCs w:val="28"/>
        </w:rPr>
      </w:pPr>
    </w:p>
    <w:p w:rsidR="009B0234" w:rsidRPr="00435AB9" w:rsidRDefault="009B0234" w:rsidP="009B0234">
      <w:pPr>
        <w:ind w:firstLine="851"/>
        <w:jc w:val="both"/>
        <w:rPr>
          <w:b/>
          <w:sz w:val="24"/>
          <w:szCs w:val="28"/>
          <w:lang w:eastAsia="en-US"/>
        </w:rPr>
      </w:pPr>
      <w:r w:rsidRPr="00435AB9">
        <w:rPr>
          <w:sz w:val="24"/>
          <w:szCs w:val="28"/>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A40E02" w:rsidRDefault="00A40E02" w:rsidP="009B0234">
      <w:pPr>
        <w:rPr>
          <w:b/>
          <w:sz w:val="24"/>
          <w:szCs w:val="28"/>
        </w:rPr>
      </w:pPr>
    </w:p>
    <w:p w:rsidR="00472030" w:rsidRDefault="00472030" w:rsidP="009B0234">
      <w:pPr>
        <w:rPr>
          <w:b/>
          <w:sz w:val="24"/>
          <w:szCs w:val="28"/>
        </w:rPr>
      </w:pPr>
    </w:p>
    <w:p w:rsidR="00472030" w:rsidRDefault="00472030" w:rsidP="009B0234">
      <w:pPr>
        <w:rPr>
          <w:b/>
          <w:sz w:val="24"/>
          <w:szCs w:val="28"/>
        </w:rPr>
      </w:pPr>
    </w:p>
    <w:p w:rsidR="00A40E02" w:rsidRDefault="00A40E02" w:rsidP="00A40E02">
      <w:pPr>
        <w:ind w:left="7230"/>
        <w:jc w:val="both"/>
        <w:rPr>
          <w:sz w:val="24"/>
          <w:szCs w:val="24"/>
        </w:rPr>
      </w:pPr>
      <w:r w:rsidRPr="00B57CD3">
        <w:rPr>
          <w:sz w:val="24"/>
          <w:szCs w:val="24"/>
        </w:rPr>
        <w:lastRenderedPageBreak/>
        <w:t xml:space="preserve">Додаток </w:t>
      </w:r>
      <w:r>
        <w:rPr>
          <w:sz w:val="24"/>
          <w:szCs w:val="24"/>
        </w:rPr>
        <w:t>6</w:t>
      </w:r>
    </w:p>
    <w:p w:rsidR="00A40E02" w:rsidRPr="00B57CD3" w:rsidRDefault="00A40E02" w:rsidP="00A40E02">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A40E02" w:rsidRPr="00B57CD3" w:rsidRDefault="00A40E02" w:rsidP="00A40E02">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12</w:t>
      </w:r>
      <w:r w:rsidRPr="00B57CD3">
        <w:rPr>
          <w:sz w:val="24"/>
          <w:szCs w:val="24"/>
        </w:rPr>
        <w:t xml:space="preserve">.2019 № </w:t>
      </w:r>
      <w:r w:rsidR="00F413D8">
        <w:rPr>
          <w:sz w:val="24"/>
          <w:szCs w:val="24"/>
        </w:rPr>
        <w:t>100</w:t>
      </w:r>
    </w:p>
    <w:p w:rsidR="00A40E02" w:rsidRPr="00A40E02" w:rsidRDefault="00A40E02" w:rsidP="00A40E02">
      <w:pPr>
        <w:jc w:val="center"/>
        <w:rPr>
          <w:rFonts w:eastAsia="Calibri"/>
          <w:b/>
          <w:sz w:val="28"/>
          <w:szCs w:val="28"/>
        </w:rPr>
      </w:pPr>
    </w:p>
    <w:p w:rsidR="00A40E02" w:rsidRPr="00A40E02" w:rsidRDefault="00A40E02" w:rsidP="00A40E02">
      <w:pPr>
        <w:jc w:val="center"/>
        <w:rPr>
          <w:rFonts w:eastAsia="Calibri"/>
          <w:b/>
          <w:sz w:val="28"/>
          <w:szCs w:val="28"/>
        </w:rPr>
      </w:pPr>
    </w:p>
    <w:p w:rsidR="00A40E02" w:rsidRPr="00A40E02" w:rsidRDefault="00A40E02" w:rsidP="00A40E02">
      <w:pPr>
        <w:jc w:val="center"/>
        <w:rPr>
          <w:rFonts w:eastAsia="Calibri"/>
          <w:b/>
          <w:sz w:val="28"/>
          <w:szCs w:val="28"/>
        </w:rPr>
      </w:pPr>
      <w:r>
        <w:rPr>
          <w:rFonts w:eastAsia="Calibri"/>
          <w:b/>
          <w:sz w:val="28"/>
          <w:szCs w:val="28"/>
        </w:rPr>
        <w:t xml:space="preserve">ЗАГАЛЬНІ </w:t>
      </w:r>
      <w:r w:rsidRPr="00A56B95">
        <w:rPr>
          <w:rFonts w:eastAsia="Calibri"/>
          <w:b/>
          <w:sz w:val="28"/>
          <w:szCs w:val="28"/>
        </w:rPr>
        <w:t>УМОВИ</w:t>
      </w:r>
    </w:p>
    <w:p w:rsidR="00A40E02" w:rsidRPr="00903601" w:rsidRDefault="00A40E02" w:rsidP="00A40E02">
      <w:pPr>
        <w:jc w:val="center"/>
        <w:rPr>
          <w:b/>
          <w:sz w:val="28"/>
          <w:szCs w:val="28"/>
          <w:lang w:eastAsia="en-US"/>
        </w:rPr>
      </w:pPr>
      <w:r w:rsidRPr="00903601">
        <w:rPr>
          <w:b/>
          <w:bCs/>
          <w:sz w:val="28"/>
          <w:szCs w:val="28"/>
        </w:rPr>
        <w:t xml:space="preserve">проведення конкурсу на зайняття вакантної посади </w:t>
      </w:r>
      <w:r w:rsidRPr="00A40E02">
        <w:rPr>
          <w:b/>
          <w:sz w:val="28"/>
          <w:szCs w:val="28"/>
        </w:rPr>
        <w:t>провідного</w:t>
      </w:r>
      <w:r w:rsidRPr="00903601">
        <w:rPr>
          <w:b/>
          <w:sz w:val="28"/>
          <w:szCs w:val="28"/>
        </w:rPr>
        <w:t xml:space="preserve"> спеціаліста відділу фізичного захисту та організації безпеки суддів</w:t>
      </w:r>
      <w:r w:rsidRPr="00903601">
        <w:rPr>
          <w:b/>
          <w:bCs/>
          <w:sz w:val="28"/>
          <w:szCs w:val="28"/>
        </w:rPr>
        <w:t xml:space="preserve"> територіального управління Служби судової охорони </w:t>
      </w:r>
      <w:r w:rsidRPr="00903601">
        <w:rPr>
          <w:b/>
          <w:sz w:val="28"/>
          <w:szCs w:val="28"/>
          <w:lang w:eastAsia="en-US"/>
        </w:rPr>
        <w:t>у Хмельницькій області</w:t>
      </w:r>
    </w:p>
    <w:p w:rsidR="00A40E02" w:rsidRPr="00E6021B" w:rsidRDefault="00A40E02" w:rsidP="00A40E02">
      <w:pPr>
        <w:jc w:val="center"/>
        <w:rPr>
          <w:b/>
          <w:sz w:val="28"/>
          <w:szCs w:val="28"/>
        </w:rPr>
      </w:pPr>
    </w:p>
    <w:p w:rsidR="00A40E02" w:rsidRDefault="00A40E02" w:rsidP="00A40E02">
      <w:pPr>
        <w:tabs>
          <w:tab w:val="left" w:pos="322"/>
          <w:tab w:val="left" w:pos="993"/>
          <w:tab w:val="left" w:pos="1134"/>
          <w:tab w:val="left" w:pos="1418"/>
        </w:tabs>
        <w:ind w:firstLine="709"/>
        <w:contextualSpacing/>
        <w:jc w:val="both"/>
        <w:rPr>
          <w:b/>
          <w:sz w:val="28"/>
          <w:szCs w:val="28"/>
        </w:rPr>
      </w:pPr>
      <w:r w:rsidRPr="00903601">
        <w:rPr>
          <w:b/>
          <w:sz w:val="28"/>
          <w:szCs w:val="28"/>
        </w:rPr>
        <w:t xml:space="preserve">1. Основні повноваження </w:t>
      </w:r>
      <w:r>
        <w:rPr>
          <w:b/>
          <w:sz w:val="28"/>
          <w:szCs w:val="28"/>
        </w:rPr>
        <w:t xml:space="preserve">провідного </w:t>
      </w:r>
      <w:r w:rsidRPr="00903601">
        <w:rPr>
          <w:b/>
          <w:sz w:val="28"/>
          <w:szCs w:val="28"/>
        </w:rPr>
        <w:t xml:space="preserve"> спеціаліста  відділу фізичного захисту та організації безпеки суддів</w:t>
      </w:r>
      <w:r w:rsidRPr="00903601">
        <w:rPr>
          <w:b/>
          <w:bCs/>
          <w:sz w:val="28"/>
          <w:szCs w:val="28"/>
        </w:rPr>
        <w:t xml:space="preserve"> територіального управління Служби судової охорони у </w:t>
      </w:r>
      <w:r>
        <w:rPr>
          <w:b/>
          <w:bCs/>
          <w:sz w:val="28"/>
          <w:szCs w:val="28"/>
        </w:rPr>
        <w:t>Хмельницькій</w:t>
      </w:r>
      <w:r w:rsidRPr="00903601">
        <w:rPr>
          <w:b/>
          <w:bCs/>
          <w:sz w:val="28"/>
          <w:szCs w:val="28"/>
        </w:rPr>
        <w:t xml:space="preserve"> області</w:t>
      </w:r>
      <w:r w:rsidRPr="00903601">
        <w:rPr>
          <w:b/>
          <w:sz w:val="28"/>
          <w:szCs w:val="28"/>
        </w:rPr>
        <w:t>:</w:t>
      </w:r>
    </w:p>
    <w:p w:rsidR="00472030" w:rsidRPr="00903601" w:rsidRDefault="00472030" w:rsidP="00A40E02">
      <w:pPr>
        <w:tabs>
          <w:tab w:val="left" w:pos="322"/>
          <w:tab w:val="left" w:pos="993"/>
          <w:tab w:val="left" w:pos="1134"/>
          <w:tab w:val="left" w:pos="1418"/>
        </w:tabs>
        <w:ind w:firstLine="709"/>
        <w:contextualSpacing/>
        <w:jc w:val="both"/>
        <w:rPr>
          <w:b/>
          <w:sz w:val="28"/>
          <w:szCs w:val="28"/>
        </w:rPr>
      </w:pPr>
    </w:p>
    <w:p w:rsidR="00A40E02" w:rsidRPr="00903601" w:rsidRDefault="00A40E02" w:rsidP="00A40E02">
      <w:pPr>
        <w:ind w:firstLine="709"/>
        <w:contextualSpacing/>
        <w:jc w:val="both"/>
        <w:rPr>
          <w:sz w:val="28"/>
          <w:szCs w:val="28"/>
        </w:rPr>
      </w:pPr>
      <w:r w:rsidRPr="00903601">
        <w:rPr>
          <w:sz w:val="28"/>
          <w:szCs w:val="28"/>
        </w:rPr>
        <w:t>1) забезпечує здійснення моніторингу оперативної обстановки, криміногенного стану в місцях виконання завдань, по організації безпеки суддів, вивчає, аналізує та узагальнює результати цієї роботи;</w:t>
      </w:r>
    </w:p>
    <w:p w:rsidR="00A40E02" w:rsidRPr="00742259" w:rsidRDefault="00A40E02" w:rsidP="00A40E02">
      <w:pPr>
        <w:shd w:val="clear" w:color="auto" w:fill="FFFFFF"/>
        <w:spacing w:after="150"/>
        <w:ind w:firstLine="709"/>
        <w:jc w:val="both"/>
        <w:rPr>
          <w:color w:val="3A3A3A"/>
          <w:sz w:val="28"/>
          <w:szCs w:val="28"/>
        </w:rPr>
      </w:pPr>
      <w:r w:rsidRPr="00742259">
        <w:rPr>
          <w:sz w:val="28"/>
          <w:szCs w:val="28"/>
        </w:rPr>
        <w:t xml:space="preserve">2) </w:t>
      </w:r>
      <w:r w:rsidRPr="00742259">
        <w:rPr>
          <w:color w:val="3A3A3A"/>
          <w:sz w:val="28"/>
          <w:szCs w:val="28"/>
        </w:rPr>
        <w:t>здійснює заходи з організації та контролю за напрямом фізичного захисту та організації безпеки суддів;</w:t>
      </w:r>
    </w:p>
    <w:p w:rsidR="00A40E02" w:rsidRPr="00742259" w:rsidRDefault="00A40E02" w:rsidP="00A40E02">
      <w:pPr>
        <w:ind w:firstLine="709"/>
        <w:contextualSpacing/>
        <w:jc w:val="both"/>
        <w:rPr>
          <w:color w:val="000000"/>
          <w:sz w:val="28"/>
          <w:szCs w:val="28"/>
        </w:rPr>
      </w:pPr>
      <w:r w:rsidRPr="00742259">
        <w:rPr>
          <w:color w:val="000000"/>
          <w:sz w:val="28"/>
          <w:szCs w:val="28"/>
        </w:rPr>
        <w:t>3) здійснює роботу по збору, аналізу, узагальненню, оцінки та діагностики отриманих даних через взаємопов’язану логічну систему відбору та систематизації інформації про стан оперативного формування та реалізації управлінських рішень.</w:t>
      </w:r>
    </w:p>
    <w:p w:rsidR="00A40E02" w:rsidRPr="00903601" w:rsidRDefault="00A40E02" w:rsidP="00A40E02">
      <w:pPr>
        <w:tabs>
          <w:tab w:val="left" w:pos="322"/>
          <w:tab w:val="left" w:pos="1310"/>
        </w:tabs>
        <w:ind w:firstLine="709"/>
        <w:contextualSpacing/>
        <w:jc w:val="both"/>
        <w:rPr>
          <w:sz w:val="28"/>
          <w:szCs w:val="28"/>
        </w:rPr>
      </w:pPr>
    </w:p>
    <w:p w:rsidR="00A40E02" w:rsidRPr="00472030" w:rsidRDefault="00A40E02" w:rsidP="00472030">
      <w:pPr>
        <w:pStyle w:val="ac"/>
        <w:numPr>
          <w:ilvl w:val="0"/>
          <w:numId w:val="2"/>
        </w:numPr>
        <w:tabs>
          <w:tab w:val="left" w:pos="322"/>
          <w:tab w:val="left" w:pos="1310"/>
        </w:tabs>
        <w:jc w:val="both"/>
        <w:rPr>
          <w:b/>
          <w:sz w:val="28"/>
          <w:szCs w:val="28"/>
        </w:rPr>
      </w:pPr>
      <w:r w:rsidRPr="00472030">
        <w:rPr>
          <w:b/>
          <w:sz w:val="28"/>
          <w:szCs w:val="28"/>
        </w:rPr>
        <w:t>Умови оплати праці:</w:t>
      </w:r>
    </w:p>
    <w:p w:rsidR="00472030" w:rsidRPr="00472030" w:rsidRDefault="00472030" w:rsidP="00472030">
      <w:pPr>
        <w:pStyle w:val="ac"/>
        <w:tabs>
          <w:tab w:val="left" w:pos="322"/>
          <w:tab w:val="left" w:pos="1310"/>
        </w:tabs>
        <w:jc w:val="both"/>
        <w:rPr>
          <w:b/>
          <w:sz w:val="28"/>
          <w:szCs w:val="28"/>
        </w:rPr>
      </w:pPr>
    </w:p>
    <w:p w:rsidR="00A40E02" w:rsidRPr="00903601" w:rsidRDefault="00A40E02" w:rsidP="00A40E02">
      <w:pPr>
        <w:tabs>
          <w:tab w:val="left" w:pos="322"/>
          <w:tab w:val="left" w:pos="1310"/>
        </w:tabs>
        <w:ind w:firstLine="709"/>
        <w:contextualSpacing/>
        <w:jc w:val="both"/>
        <w:rPr>
          <w:b/>
          <w:sz w:val="28"/>
          <w:szCs w:val="28"/>
        </w:rPr>
      </w:pPr>
      <w:r w:rsidRPr="00903601">
        <w:rPr>
          <w:sz w:val="28"/>
          <w:szCs w:val="28"/>
        </w:rPr>
        <w:t xml:space="preserve">1) посадовий оклад – </w:t>
      </w:r>
      <w:r w:rsidRPr="00A40E02">
        <w:rPr>
          <w:noProof/>
          <w:sz w:val="28"/>
          <w:szCs w:val="28"/>
        </w:rPr>
        <w:t>5780</w:t>
      </w:r>
      <w:r w:rsidRPr="00903601">
        <w:rPr>
          <w:b/>
          <w:noProof/>
          <w:sz w:val="28"/>
          <w:szCs w:val="28"/>
        </w:rPr>
        <w:t xml:space="preserve"> </w:t>
      </w:r>
      <w:r w:rsidRPr="00903601">
        <w:rPr>
          <w:noProof/>
          <w:sz w:val="28"/>
          <w:szCs w:val="28"/>
        </w:rPr>
        <w:t>гривень відповідно до постанови Кабінету Міністрів України від 03 квітня 2019 року</w:t>
      </w:r>
      <w:r w:rsidRPr="00903601">
        <w:rPr>
          <w:sz w:val="28"/>
          <w:szCs w:val="28"/>
        </w:rPr>
        <w:t xml:space="preserve"> № 289 «Про грошове забезпечення співробітників Служби судової охорони» та наказу Голови Служби судової охорони від 10.04.2019 № 7 «Про встановлення посадових окладів співробітникам територіальних підрозділів Служби судової охорони»;</w:t>
      </w:r>
    </w:p>
    <w:p w:rsidR="00A40E02" w:rsidRPr="00903601" w:rsidRDefault="00A40E02" w:rsidP="00A40E02">
      <w:pPr>
        <w:ind w:firstLine="709"/>
        <w:contextualSpacing/>
        <w:jc w:val="both"/>
        <w:rPr>
          <w:sz w:val="28"/>
          <w:szCs w:val="28"/>
        </w:rPr>
      </w:pPr>
      <w:r w:rsidRPr="0090360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A40E02" w:rsidRDefault="00A40E02" w:rsidP="00A40E02">
      <w:pPr>
        <w:tabs>
          <w:tab w:val="left" w:pos="322"/>
          <w:tab w:val="left" w:pos="1310"/>
        </w:tabs>
        <w:ind w:firstLine="709"/>
        <w:contextualSpacing/>
        <w:jc w:val="both"/>
        <w:rPr>
          <w:b/>
          <w:lang w:eastAsia="uk-UA"/>
        </w:rPr>
      </w:pPr>
    </w:p>
    <w:p w:rsidR="00A40E02" w:rsidRDefault="00A40E02" w:rsidP="00A40E02">
      <w:pPr>
        <w:tabs>
          <w:tab w:val="left" w:pos="322"/>
          <w:tab w:val="left" w:pos="1310"/>
        </w:tabs>
        <w:ind w:firstLine="709"/>
        <w:contextualSpacing/>
        <w:jc w:val="both"/>
        <w:rPr>
          <w:b/>
          <w:lang w:eastAsia="uk-UA"/>
        </w:rPr>
      </w:pPr>
    </w:p>
    <w:p w:rsidR="00A40E02" w:rsidRPr="00903601" w:rsidRDefault="00A40E02" w:rsidP="00A40E02">
      <w:pPr>
        <w:ind w:firstLine="709"/>
        <w:contextualSpacing/>
        <w:rPr>
          <w:b/>
          <w:sz w:val="28"/>
          <w:szCs w:val="28"/>
        </w:rPr>
      </w:pPr>
      <w:r w:rsidRPr="00903601">
        <w:rPr>
          <w:b/>
          <w:sz w:val="28"/>
          <w:szCs w:val="28"/>
          <w:lang w:val="ru-RU"/>
        </w:rPr>
        <w:t xml:space="preserve">3. </w:t>
      </w:r>
      <w:r w:rsidRPr="00903601">
        <w:rPr>
          <w:b/>
          <w:sz w:val="28"/>
          <w:szCs w:val="28"/>
        </w:rPr>
        <w:t>Кваліфікаційні вимоги</w:t>
      </w:r>
    </w:p>
    <w:p w:rsidR="00A40E02" w:rsidRPr="00903601" w:rsidRDefault="00A40E02" w:rsidP="00A40E02">
      <w:pPr>
        <w:contextualSpacing/>
        <w:jc w:val="center"/>
        <w:rPr>
          <w:b/>
          <w:bCs/>
          <w:sz w:val="28"/>
          <w:szCs w:val="28"/>
        </w:rPr>
      </w:pPr>
    </w:p>
    <w:tbl>
      <w:tblPr>
        <w:tblW w:w="9565" w:type="dxa"/>
        <w:tblInd w:w="108" w:type="dxa"/>
        <w:tblLayout w:type="fixed"/>
        <w:tblLook w:val="0000"/>
      </w:tblPr>
      <w:tblGrid>
        <w:gridCol w:w="4032"/>
        <w:gridCol w:w="5533"/>
      </w:tblGrid>
      <w:tr w:rsidR="00A40E02" w:rsidRPr="00903601" w:rsidTr="00E64599">
        <w:trPr>
          <w:trHeight w:val="408"/>
        </w:trPr>
        <w:tc>
          <w:tcPr>
            <w:tcW w:w="4032" w:type="dxa"/>
          </w:tcPr>
          <w:p w:rsidR="00A40E02" w:rsidRPr="00903601" w:rsidRDefault="00A40E02" w:rsidP="00E64599">
            <w:pPr>
              <w:ind w:firstLine="34"/>
              <w:contextualSpacing/>
              <w:jc w:val="both"/>
              <w:rPr>
                <w:sz w:val="28"/>
                <w:szCs w:val="28"/>
              </w:rPr>
            </w:pPr>
            <w:r w:rsidRPr="00903601">
              <w:rPr>
                <w:sz w:val="28"/>
                <w:szCs w:val="28"/>
              </w:rPr>
              <w:t>1. Освіта:</w:t>
            </w:r>
          </w:p>
        </w:tc>
        <w:tc>
          <w:tcPr>
            <w:tcW w:w="5533" w:type="dxa"/>
          </w:tcPr>
          <w:p w:rsidR="00A40E02" w:rsidRDefault="00A40E02" w:rsidP="00E64599">
            <w:pPr>
              <w:contextualSpacing/>
              <w:jc w:val="both"/>
              <w:rPr>
                <w:sz w:val="28"/>
                <w:szCs w:val="28"/>
              </w:rPr>
            </w:pPr>
            <w:r w:rsidRPr="00903601">
              <w:rPr>
                <w:sz w:val="28"/>
                <w:szCs w:val="28"/>
              </w:rPr>
              <w:t>Вища. Ступінь вищої освіти – магістр*</w:t>
            </w:r>
          </w:p>
          <w:p w:rsidR="00472030" w:rsidRPr="00903601" w:rsidRDefault="00472030" w:rsidP="00E64599">
            <w:pPr>
              <w:contextualSpacing/>
              <w:jc w:val="both"/>
              <w:rPr>
                <w:sz w:val="28"/>
                <w:szCs w:val="28"/>
              </w:rPr>
            </w:pPr>
          </w:p>
          <w:p w:rsidR="00A40E02" w:rsidRPr="00903601" w:rsidRDefault="00A40E02" w:rsidP="00E64599">
            <w:pPr>
              <w:contextualSpacing/>
              <w:jc w:val="both"/>
              <w:rPr>
                <w:sz w:val="28"/>
                <w:szCs w:val="28"/>
              </w:rPr>
            </w:pPr>
          </w:p>
        </w:tc>
      </w:tr>
      <w:tr w:rsidR="00A40E02" w:rsidRPr="00903601" w:rsidTr="00E64599">
        <w:trPr>
          <w:trHeight w:val="408"/>
        </w:trPr>
        <w:tc>
          <w:tcPr>
            <w:tcW w:w="4032" w:type="dxa"/>
          </w:tcPr>
          <w:p w:rsidR="00A40E02" w:rsidRPr="00903601" w:rsidRDefault="00A40E02" w:rsidP="00E64599">
            <w:pPr>
              <w:ind w:firstLine="34"/>
              <w:contextualSpacing/>
              <w:jc w:val="both"/>
              <w:rPr>
                <w:sz w:val="28"/>
                <w:szCs w:val="28"/>
              </w:rPr>
            </w:pPr>
            <w:r w:rsidRPr="00903601">
              <w:rPr>
                <w:sz w:val="28"/>
                <w:szCs w:val="28"/>
              </w:rPr>
              <w:lastRenderedPageBreak/>
              <w:t>2. Досвід роботи:</w:t>
            </w:r>
          </w:p>
        </w:tc>
        <w:tc>
          <w:tcPr>
            <w:tcW w:w="5533" w:type="dxa"/>
          </w:tcPr>
          <w:p w:rsidR="00A40E02" w:rsidRPr="00903601" w:rsidRDefault="00A40E02" w:rsidP="00E64599">
            <w:pPr>
              <w:contextualSpacing/>
              <w:jc w:val="both"/>
              <w:rPr>
                <w:sz w:val="28"/>
                <w:szCs w:val="28"/>
              </w:rPr>
            </w:pPr>
            <w:r w:rsidRPr="00903601">
              <w:rPr>
                <w:sz w:val="28"/>
                <w:szCs w:val="28"/>
              </w:rPr>
              <w:t xml:space="preserve">в правоохоронних органах або військових формуваннях – не менше </w:t>
            </w:r>
            <w:r>
              <w:rPr>
                <w:sz w:val="28"/>
                <w:szCs w:val="28"/>
              </w:rPr>
              <w:t>5</w:t>
            </w:r>
            <w:r w:rsidRPr="00903601">
              <w:rPr>
                <w:sz w:val="28"/>
                <w:szCs w:val="28"/>
              </w:rPr>
              <w:t xml:space="preserve"> років</w:t>
            </w:r>
          </w:p>
        </w:tc>
      </w:tr>
      <w:tr w:rsidR="00A40E02" w:rsidRPr="00903601" w:rsidTr="00E64599">
        <w:trPr>
          <w:trHeight w:val="408"/>
        </w:trPr>
        <w:tc>
          <w:tcPr>
            <w:tcW w:w="4032" w:type="dxa"/>
          </w:tcPr>
          <w:p w:rsidR="00A40E02" w:rsidRPr="00903601" w:rsidRDefault="00A40E02" w:rsidP="00E64599">
            <w:pPr>
              <w:ind w:firstLine="746"/>
              <w:contextualSpacing/>
              <w:jc w:val="both"/>
              <w:rPr>
                <w:sz w:val="28"/>
                <w:szCs w:val="28"/>
              </w:rPr>
            </w:pPr>
          </w:p>
        </w:tc>
        <w:tc>
          <w:tcPr>
            <w:tcW w:w="5533" w:type="dxa"/>
          </w:tcPr>
          <w:p w:rsidR="00A40E02" w:rsidRPr="00903601" w:rsidRDefault="00A40E02" w:rsidP="00E64599">
            <w:pPr>
              <w:contextualSpacing/>
              <w:jc w:val="both"/>
              <w:rPr>
                <w:sz w:val="28"/>
                <w:szCs w:val="28"/>
              </w:rPr>
            </w:pPr>
          </w:p>
          <w:p w:rsidR="00A40E02" w:rsidRPr="00903601" w:rsidRDefault="00A40E02" w:rsidP="00E64599">
            <w:pPr>
              <w:contextualSpacing/>
              <w:jc w:val="both"/>
              <w:rPr>
                <w:sz w:val="28"/>
                <w:szCs w:val="28"/>
              </w:rPr>
            </w:pPr>
            <w:r w:rsidRPr="00903601">
              <w:rPr>
                <w:sz w:val="28"/>
                <w:szCs w:val="28"/>
              </w:rPr>
              <w:t xml:space="preserve">в правоохоронних  органах або військових формуваннях, на посадах офіцерського складу оперативно-технічних підрозділів – не менше </w:t>
            </w:r>
            <w:r>
              <w:rPr>
                <w:sz w:val="28"/>
                <w:szCs w:val="28"/>
              </w:rPr>
              <w:t>3</w:t>
            </w:r>
            <w:r w:rsidRPr="00903601">
              <w:rPr>
                <w:sz w:val="28"/>
                <w:szCs w:val="28"/>
              </w:rPr>
              <w:t xml:space="preserve"> років</w:t>
            </w:r>
          </w:p>
          <w:p w:rsidR="00A40E02" w:rsidRPr="00903601" w:rsidRDefault="00A40E02" w:rsidP="00E64599">
            <w:pPr>
              <w:contextualSpacing/>
              <w:jc w:val="both"/>
              <w:rPr>
                <w:sz w:val="28"/>
                <w:szCs w:val="28"/>
              </w:rPr>
            </w:pPr>
          </w:p>
        </w:tc>
      </w:tr>
      <w:tr w:rsidR="00A40E02" w:rsidRPr="00903601" w:rsidTr="00E64599">
        <w:trPr>
          <w:trHeight w:val="408"/>
        </w:trPr>
        <w:tc>
          <w:tcPr>
            <w:tcW w:w="4032" w:type="dxa"/>
          </w:tcPr>
          <w:p w:rsidR="00A40E02" w:rsidRPr="00903601" w:rsidRDefault="00A40E02" w:rsidP="00E64599">
            <w:pPr>
              <w:ind w:firstLine="34"/>
              <w:contextualSpacing/>
              <w:jc w:val="both"/>
              <w:rPr>
                <w:sz w:val="28"/>
                <w:szCs w:val="28"/>
              </w:rPr>
            </w:pPr>
            <w:r w:rsidRPr="00903601">
              <w:rPr>
                <w:sz w:val="28"/>
                <w:szCs w:val="28"/>
              </w:rPr>
              <w:t xml:space="preserve">3. Володіння державною </w:t>
            </w:r>
          </w:p>
          <w:p w:rsidR="00A40E02" w:rsidRPr="00903601" w:rsidRDefault="00A40E02" w:rsidP="00E64599">
            <w:pPr>
              <w:ind w:firstLine="34"/>
              <w:contextualSpacing/>
              <w:jc w:val="both"/>
              <w:rPr>
                <w:sz w:val="28"/>
                <w:szCs w:val="28"/>
              </w:rPr>
            </w:pPr>
            <w:r w:rsidRPr="00903601">
              <w:rPr>
                <w:sz w:val="28"/>
                <w:szCs w:val="28"/>
              </w:rPr>
              <w:t>мовою</w:t>
            </w:r>
          </w:p>
        </w:tc>
        <w:tc>
          <w:tcPr>
            <w:tcW w:w="5533" w:type="dxa"/>
          </w:tcPr>
          <w:p w:rsidR="00A40E02" w:rsidRPr="00903601" w:rsidRDefault="00A40E02" w:rsidP="00E64599">
            <w:pPr>
              <w:contextualSpacing/>
              <w:jc w:val="both"/>
              <w:rPr>
                <w:sz w:val="28"/>
                <w:szCs w:val="28"/>
              </w:rPr>
            </w:pPr>
            <w:r w:rsidRPr="00903601">
              <w:rPr>
                <w:sz w:val="28"/>
                <w:szCs w:val="28"/>
              </w:rPr>
              <w:t>вільне володіння державною мовою</w:t>
            </w:r>
          </w:p>
        </w:tc>
      </w:tr>
    </w:tbl>
    <w:p w:rsidR="00A40E02" w:rsidRPr="00903601" w:rsidRDefault="00A40E02" w:rsidP="00A40E02">
      <w:pPr>
        <w:contextualSpacing/>
        <w:jc w:val="center"/>
        <w:rPr>
          <w:b/>
          <w:bCs/>
          <w:sz w:val="28"/>
          <w:szCs w:val="28"/>
        </w:rPr>
      </w:pPr>
    </w:p>
    <w:p w:rsidR="00A40E02" w:rsidRPr="00903601" w:rsidRDefault="00A40E02" w:rsidP="00A40E02">
      <w:pPr>
        <w:ind w:firstLine="1134"/>
        <w:contextualSpacing/>
        <w:rPr>
          <w:b/>
          <w:sz w:val="28"/>
          <w:szCs w:val="28"/>
        </w:rPr>
      </w:pPr>
      <w:r>
        <w:rPr>
          <w:b/>
          <w:sz w:val="28"/>
          <w:szCs w:val="28"/>
          <w:lang w:val="ru-RU"/>
        </w:rPr>
        <w:t>4.</w:t>
      </w:r>
      <w:r w:rsidRPr="00903601">
        <w:rPr>
          <w:b/>
          <w:sz w:val="28"/>
          <w:szCs w:val="28"/>
        </w:rPr>
        <w:t>Вимоги до компетентності</w:t>
      </w:r>
    </w:p>
    <w:p w:rsidR="00A40E02" w:rsidRPr="00903601" w:rsidRDefault="00A40E02" w:rsidP="00A40E02">
      <w:pPr>
        <w:contextualSpacing/>
        <w:jc w:val="center"/>
        <w:rPr>
          <w:b/>
          <w:sz w:val="28"/>
          <w:szCs w:val="28"/>
        </w:rPr>
      </w:pPr>
    </w:p>
    <w:tbl>
      <w:tblPr>
        <w:tblW w:w="9565" w:type="dxa"/>
        <w:tblInd w:w="108" w:type="dxa"/>
        <w:tblLayout w:type="fixed"/>
        <w:tblLook w:val="0000"/>
      </w:tblPr>
      <w:tblGrid>
        <w:gridCol w:w="4008"/>
        <w:gridCol w:w="5557"/>
      </w:tblGrid>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1. Наявність лідерських якостей</w:t>
            </w:r>
          </w:p>
        </w:tc>
        <w:tc>
          <w:tcPr>
            <w:tcW w:w="5557" w:type="dxa"/>
          </w:tcPr>
          <w:p w:rsidR="00A40E02" w:rsidRPr="00903601" w:rsidRDefault="00A40E02" w:rsidP="00E64599">
            <w:pPr>
              <w:ind w:hanging="5"/>
              <w:contextualSpacing/>
              <w:jc w:val="both"/>
              <w:rPr>
                <w:sz w:val="28"/>
                <w:szCs w:val="28"/>
              </w:rPr>
            </w:pPr>
            <w:r w:rsidRPr="00903601">
              <w:rPr>
                <w:sz w:val="28"/>
                <w:szCs w:val="28"/>
              </w:rPr>
              <w:t>встановлення цілей, пріоритетів та орієнтирів; стратегічне планування;</w:t>
            </w:r>
          </w:p>
          <w:p w:rsidR="00A40E02" w:rsidRPr="00903601" w:rsidRDefault="00A40E02" w:rsidP="00E64599">
            <w:pPr>
              <w:ind w:hanging="5"/>
              <w:contextualSpacing/>
              <w:jc w:val="both"/>
              <w:rPr>
                <w:sz w:val="28"/>
                <w:szCs w:val="28"/>
              </w:rPr>
            </w:pPr>
            <w:r w:rsidRPr="00903601">
              <w:rPr>
                <w:sz w:val="28"/>
                <w:szCs w:val="28"/>
              </w:rPr>
              <w:t>багатофункціональність;</w:t>
            </w:r>
          </w:p>
          <w:p w:rsidR="00A40E02" w:rsidRPr="00903601" w:rsidRDefault="00A40E02" w:rsidP="00E64599">
            <w:pPr>
              <w:ind w:hanging="5"/>
              <w:contextualSpacing/>
              <w:jc w:val="both"/>
              <w:rPr>
                <w:sz w:val="28"/>
                <w:szCs w:val="28"/>
              </w:rPr>
            </w:pPr>
            <w:r w:rsidRPr="00903601">
              <w:rPr>
                <w:sz w:val="28"/>
                <w:szCs w:val="28"/>
              </w:rPr>
              <w:t>ведення ділових переговорів;</w:t>
            </w:r>
          </w:p>
          <w:p w:rsidR="00A40E02" w:rsidRPr="00903601" w:rsidRDefault="00A40E02" w:rsidP="00E64599">
            <w:pPr>
              <w:ind w:hanging="5"/>
              <w:contextualSpacing/>
              <w:jc w:val="both"/>
              <w:rPr>
                <w:sz w:val="28"/>
                <w:szCs w:val="28"/>
              </w:rPr>
            </w:pPr>
            <w:r w:rsidRPr="00903601">
              <w:rPr>
                <w:sz w:val="28"/>
                <w:szCs w:val="28"/>
              </w:rPr>
              <w:t>досягнення кінцевих результатів</w:t>
            </w:r>
          </w:p>
          <w:p w:rsidR="00A40E02" w:rsidRPr="00903601" w:rsidRDefault="00A40E02" w:rsidP="00E64599">
            <w:pPr>
              <w:ind w:hanging="5"/>
              <w:contextualSpacing/>
              <w:jc w:val="both"/>
              <w:rPr>
                <w:sz w:val="28"/>
                <w:szCs w:val="28"/>
              </w:rPr>
            </w:pPr>
          </w:p>
        </w:tc>
      </w:tr>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2. Вміння приймати ефективні рішення</w:t>
            </w:r>
          </w:p>
        </w:tc>
        <w:tc>
          <w:tcPr>
            <w:tcW w:w="5557" w:type="dxa"/>
          </w:tcPr>
          <w:p w:rsidR="00A40E02" w:rsidRPr="00903601" w:rsidRDefault="00A40E02" w:rsidP="00E64599">
            <w:pPr>
              <w:ind w:hanging="5"/>
              <w:contextualSpacing/>
              <w:jc w:val="both"/>
              <w:rPr>
                <w:sz w:val="28"/>
                <w:szCs w:val="28"/>
              </w:rPr>
            </w:pPr>
            <w:r w:rsidRPr="00903601">
              <w:rPr>
                <w:sz w:val="28"/>
                <w:szCs w:val="28"/>
              </w:rPr>
              <w:t>здатність швидко приймати управлінські рішення та ефективно діяти в екстремальних ситуаціях</w:t>
            </w:r>
          </w:p>
          <w:p w:rsidR="00A40E02" w:rsidRPr="00903601" w:rsidRDefault="00A40E02" w:rsidP="00E64599">
            <w:pPr>
              <w:ind w:hanging="5"/>
              <w:contextualSpacing/>
              <w:jc w:val="both"/>
              <w:rPr>
                <w:sz w:val="28"/>
                <w:szCs w:val="28"/>
              </w:rPr>
            </w:pPr>
          </w:p>
        </w:tc>
      </w:tr>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3. Аналітичні здібності</w:t>
            </w:r>
          </w:p>
        </w:tc>
        <w:tc>
          <w:tcPr>
            <w:tcW w:w="5557" w:type="dxa"/>
          </w:tcPr>
          <w:p w:rsidR="00A40E02" w:rsidRPr="00903601" w:rsidRDefault="00A40E02" w:rsidP="00E64599">
            <w:pPr>
              <w:ind w:hanging="5"/>
              <w:contextualSpacing/>
              <w:jc w:val="both"/>
              <w:rPr>
                <w:sz w:val="28"/>
                <w:szCs w:val="28"/>
              </w:rPr>
            </w:pPr>
            <w:r w:rsidRPr="00903601">
              <w:rPr>
                <w:sz w:val="28"/>
                <w:szCs w:val="28"/>
              </w:rPr>
              <w:t>здатність систематизувати, узагальнювати інформацію; гнучкість; проникливість</w:t>
            </w:r>
          </w:p>
          <w:p w:rsidR="00A40E02" w:rsidRPr="00903601" w:rsidRDefault="00A40E02" w:rsidP="00E64599">
            <w:pPr>
              <w:ind w:hanging="5"/>
              <w:contextualSpacing/>
              <w:jc w:val="both"/>
              <w:rPr>
                <w:sz w:val="28"/>
                <w:szCs w:val="28"/>
              </w:rPr>
            </w:pPr>
          </w:p>
        </w:tc>
      </w:tr>
      <w:tr w:rsidR="00A40E02" w:rsidRPr="00903601" w:rsidTr="00E64599">
        <w:trPr>
          <w:trHeight w:val="408"/>
        </w:trPr>
        <w:tc>
          <w:tcPr>
            <w:tcW w:w="4008" w:type="dxa"/>
          </w:tcPr>
          <w:p w:rsidR="00A40E02" w:rsidRPr="00903601" w:rsidRDefault="00A40E02" w:rsidP="00E64599">
            <w:pPr>
              <w:contextualSpacing/>
              <w:rPr>
                <w:sz w:val="28"/>
                <w:szCs w:val="28"/>
              </w:rPr>
            </w:pPr>
            <w:r w:rsidRPr="00903601">
              <w:rPr>
                <w:sz w:val="28"/>
                <w:szCs w:val="28"/>
              </w:rPr>
              <w:t>4. Управління організацією та персоналом</w:t>
            </w:r>
          </w:p>
        </w:tc>
        <w:tc>
          <w:tcPr>
            <w:tcW w:w="5557" w:type="dxa"/>
          </w:tcPr>
          <w:p w:rsidR="00A40E02" w:rsidRPr="00903601" w:rsidRDefault="00A40E02" w:rsidP="00E64599">
            <w:pPr>
              <w:ind w:hanging="5"/>
              <w:contextualSpacing/>
              <w:jc w:val="both"/>
              <w:rPr>
                <w:sz w:val="28"/>
                <w:szCs w:val="28"/>
              </w:rPr>
            </w:pPr>
            <w:r w:rsidRPr="00903601">
              <w:rPr>
                <w:sz w:val="28"/>
                <w:szCs w:val="28"/>
              </w:rPr>
              <w:t>організація роботи та контроль;</w:t>
            </w:r>
          </w:p>
          <w:p w:rsidR="00A40E02" w:rsidRPr="00903601" w:rsidRDefault="00A40E02" w:rsidP="00E64599">
            <w:pPr>
              <w:ind w:hanging="5"/>
              <w:contextualSpacing/>
              <w:jc w:val="both"/>
              <w:rPr>
                <w:sz w:val="28"/>
                <w:szCs w:val="28"/>
              </w:rPr>
            </w:pPr>
            <w:r w:rsidRPr="00903601">
              <w:rPr>
                <w:sz w:val="28"/>
                <w:szCs w:val="28"/>
              </w:rPr>
              <w:t>управління людськими ресурсами;</w:t>
            </w:r>
          </w:p>
          <w:p w:rsidR="00A40E02" w:rsidRPr="00903601" w:rsidRDefault="00A40E02" w:rsidP="00E64599">
            <w:pPr>
              <w:ind w:hanging="5"/>
              <w:contextualSpacing/>
              <w:jc w:val="both"/>
              <w:rPr>
                <w:sz w:val="28"/>
                <w:szCs w:val="28"/>
              </w:rPr>
            </w:pPr>
            <w:r w:rsidRPr="00903601">
              <w:rPr>
                <w:sz w:val="28"/>
                <w:szCs w:val="28"/>
              </w:rPr>
              <w:t>вміння мотивувати підлеглих працівників</w:t>
            </w:r>
          </w:p>
          <w:p w:rsidR="00A40E02" w:rsidRPr="00903601" w:rsidRDefault="00A40E02" w:rsidP="00E64599">
            <w:pPr>
              <w:ind w:hanging="5"/>
              <w:contextualSpacing/>
              <w:jc w:val="both"/>
              <w:rPr>
                <w:sz w:val="28"/>
                <w:szCs w:val="28"/>
              </w:rPr>
            </w:pPr>
            <w:r w:rsidRPr="00903601">
              <w:rPr>
                <w:sz w:val="28"/>
                <w:szCs w:val="28"/>
              </w:rPr>
              <w:t xml:space="preserve"> </w:t>
            </w:r>
          </w:p>
        </w:tc>
      </w:tr>
      <w:tr w:rsidR="00A40E02" w:rsidRPr="00903601" w:rsidTr="00E64599">
        <w:trPr>
          <w:trHeight w:val="408"/>
        </w:trPr>
        <w:tc>
          <w:tcPr>
            <w:tcW w:w="4008" w:type="dxa"/>
          </w:tcPr>
          <w:p w:rsidR="00A40E02" w:rsidRPr="00903601" w:rsidRDefault="00A40E02" w:rsidP="00E64599">
            <w:pPr>
              <w:ind w:left="34"/>
              <w:contextualSpacing/>
              <w:rPr>
                <w:sz w:val="28"/>
                <w:szCs w:val="28"/>
              </w:rPr>
            </w:pPr>
            <w:r w:rsidRPr="00903601">
              <w:rPr>
                <w:sz w:val="28"/>
                <w:szCs w:val="28"/>
              </w:rPr>
              <w:t>5. Особистісні компетенції</w:t>
            </w:r>
          </w:p>
        </w:tc>
        <w:tc>
          <w:tcPr>
            <w:tcW w:w="5557" w:type="dxa"/>
          </w:tcPr>
          <w:p w:rsidR="00A40E02" w:rsidRPr="00903601" w:rsidRDefault="00A40E02" w:rsidP="00E64599">
            <w:pPr>
              <w:ind w:hanging="5"/>
              <w:contextualSpacing/>
              <w:jc w:val="both"/>
              <w:rPr>
                <w:sz w:val="28"/>
                <w:szCs w:val="28"/>
              </w:rPr>
            </w:pPr>
            <w:r w:rsidRPr="00903601">
              <w:rPr>
                <w:sz w:val="28"/>
                <w:szCs w:val="28"/>
              </w:rPr>
              <w:t>принциповість, рішучість і вимогливість під час прийняття рішень;</w:t>
            </w:r>
          </w:p>
          <w:p w:rsidR="00A40E02" w:rsidRPr="00903601" w:rsidRDefault="00A40E02" w:rsidP="00E64599">
            <w:pPr>
              <w:ind w:hanging="5"/>
              <w:contextualSpacing/>
              <w:jc w:val="both"/>
              <w:rPr>
                <w:sz w:val="28"/>
                <w:szCs w:val="28"/>
              </w:rPr>
            </w:pPr>
            <w:r w:rsidRPr="00903601">
              <w:rPr>
                <w:sz w:val="28"/>
                <w:szCs w:val="28"/>
              </w:rPr>
              <w:t>системність;</w:t>
            </w:r>
          </w:p>
          <w:p w:rsidR="00A40E02" w:rsidRPr="00903601" w:rsidRDefault="00A40E02" w:rsidP="00E64599">
            <w:pPr>
              <w:ind w:hanging="5"/>
              <w:contextualSpacing/>
              <w:jc w:val="both"/>
              <w:rPr>
                <w:sz w:val="28"/>
                <w:szCs w:val="28"/>
              </w:rPr>
            </w:pPr>
            <w:r w:rsidRPr="00903601">
              <w:rPr>
                <w:sz w:val="28"/>
                <w:szCs w:val="28"/>
              </w:rPr>
              <w:t>самоорганізація та саморозвиток;</w:t>
            </w:r>
          </w:p>
          <w:p w:rsidR="00A40E02" w:rsidRPr="00903601" w:rsidRDefault="00A40E02" w:rsidP="00E64599">
            <w:pPr>
              <w:ind w:hanging="5"/>
              <w:contextualSpacing/>
              <w:jc w:val="both"/>
              <w:rPr>
                <w:sz w:val="28"/>
                <w:szCs w:val="28"/>
              </w:rPr>
            </w:pPr>
            <w:r w:rsidRPr="00903601">
              <w:rPr>
                <w:sz w:val="28"/>
                <w:szCs w:val="28"/>
              </w:rPr>
              <w:t>політична нейтральність</w:t>
            </w:r>
          </w:p>
          <w:p w:rsidR="00A40E02" w:rsidRPr="00903601" w:rsidRDefault="00A40E02" w:rsidP="00E64599">
            <w:pPr>
              <w:ind w:hanging="5"/>
              <w:contextualSpacing/>
              <w:jc w:val="both"/>
              <w:rPr>
                <w:sz w:val="28"/>
                <w:szCs w:val="28"/>
              </w:rPr>
            </w:pPr>
          </w:p>
        </w:tc>
      </w:tr>
      <w:tr w:rsidR="00A40E02" w:rsidRPr="00903601" w:rsidTr="00472030">
        <w:trPr>
          <w:trHeight w:val="408"/>
        </w:trPr>
        <w:tc>
          <w:tcPr>
            <w:tcW w:w="4008" w:type="dxa"/>
          </w:tcPr>
          <w:p w:rsidR="00A40E02" w:rsidRPr="00903601" w:rsidRDefault="00A40E02" w:rsidP="00E64599">
            <w:pPr>
              <w:ind w:firstLine="34"/>
              <w:contextualSpacing/>
              <w:rPr>
                <w:sz w:val="28"/>
                <w:szCs w:val="28"/>
              </w:rPr>
            </w:pPr>
            <w:r w:rsidRPr="00903601">
              <w:rPr>
                <w:sz w:val="28"/>
                <w:szCs w:val="28"/>
              </w:rPr>
              <w:t>6. Забезпечення охорони об’єктів системи правосуддя</w:t>
            </w:r>
          </w:p>
        </w:tc>
        <w:tc>
          <w:tcPr>
            <w:tcW w:w="5557" w:type="dxa"/>
          </w:tcPr>
          <w:p w:rsidR="00A40E02" w:rsidRPr="00903601" w:rsidRDefault="00A40E02" w:rsidP="00E64599">
            <w:pPr>
              <w:ind w:hanging="5"/>
              <w:contextualSpacing/>
              <w:jc w:val="both"/>
              <w:rPr>
                <w:sz w:val="28"/>
                <w:szCs w:val="28"/>
              </w:rPr>
            </w:pPr>
            <w:r w:rsidRPr="00903601">
              <w:rPr>
                <w:sz w:val="28"/>
                <w:szCs w:val="28"/>
              </w:rPr>
              <w:t>знання законодавства, яке регулює діяльність судових та правоохоронних органів;</w:t>
            </w:r>
          </w:p>
          <w:p w:rsidR="00A40E02" w:rsidRPr="00903601" w:rsidRDefault="00A40E02" w:rsidP="00E64599">
            <w:pPr>
              <w:ind w:hanging="5"/>
              <w:contextualSpacing/>
              <w:jc w:val="both"/>
              <w:rPr>
                <w:sz w:val="28"/>
                <w:szCs w:val="28"/>
              </w:rPr>
            </w:pPr>
            <w:r w:rsidRPr="0090360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p w:rsidR="00A40E02" w:rsidRPr="00903601" w:rsidRDefault="00A40E02" w:rsidP="00E64599">
            <w:pPr>
              <w:ind w:hanging="5"/>
              <w:contextualSpacing/>
              <w:jc w:val="both"/>
              <w:rPr>
                <w:sz w:val="28"/>
                <w:szCs w:val="28"/>
              </w:rPr>
            </w:pPr>
          </w:p>
        </w:tc>
      </w:tr>
      <w:tr w:rsidR="00A40E02" w:rsidRPr="00903601" w:rsidTr="00472030">
        <w:trPr>
          <w:trHeight w:val="408"/>
        </w:trPr>
        <w:tc>
          <w:tcPr>
            <w:tcW w:w="4008" w:type="dxa"/>
          </w:tcPr>
          <w:p w:rsidR="00A40E02" w:rsidRPr="00903601" w:rsidRDefault="00A40E02" w:rsidP="00E64599">
            <w:pPr>
              <w:ind w:firstLine="34"/>
              <w:contextualSpacing/>
              <w:rPr>
                <w:sz w:val="28"/>
                <w:szCs w:val="28"/>
              </w:rPr>
            </w:pPr>
            <w:r w:rsidRPr="00903601">
              <w:rPr>
                <w:sz w:val="28"/>
                <w:szCs w:val="28"/>
              </w:rPr>
              <w:lastRenderedPageBreak/>
              <w:t xml:space="preserve">7. Робота з інформацією </w:t>
            </w:r>
          </w:p>
        </w:tc>
        <w:tc>
          <w:tcPr>
            <w:tcW w:w="5557" w:type="dxa"/>
          </w:tcPr>
          <w:p w:rsidR="00A40E02" w:rsidRPr="00903601" w:rsidRDefault="00A40E02" w:rsidP="00E64599">
            <w:pPr>
              <w:ind w:hanging="5"/>
              <w:contextualSpacing/>
              <w:jc w:val="both"/>
              <w:rPr>
                <w:sz w:val="28"/>
                <w:szCs w:val="28"/>
              </w:rPr>
            </w:pPr>
            <w:r w:rsidRPr="00903601">
              <w:rPr>
                <w:sz w:val="28"/>
                <w:szCs w:val="28"/>
              </w:rPr>
              <w:t>знання основ законодавства про інформацію</w:t>
            </w:r>
          </w:p>
        </w:tc>
      </w:tr>
    </w:tbl>
    <w:p w:rsidR="00A40E02" w:rsidRDefault="00A40E02" w:rsidP="00472030">
      <w:pPr>
        <w:contextualSpacing/>
        <w:rPr>
          <w:b/>
          <w:sz w:val="28"/>
          <w:szCs w:val="28"/>
          <w:lang w:val="ru-RU"/>
        </w:rPr>
      </w:pPr>
    </w:p>
    <w:p w:rsidR="00A40E02" w:rsidRPr="00903601" w:rsidRDefault="00A40E02" w:rsidP="00A40E02">
      <w:pPr>
        <w:ind w:left="993"/>
        <w:contextualSpacing/>
        <w:rPr>
          <w:b/>
          <w:sz w:val="28"/>
          <w:szCs w:val="28"/>
        </w:rPr>
      </w:pPr>
      <w:r>
        <w:rPr>
          <w:b/>
          <w:sz w:val="28"/>
          <w:szCs w:val="28"/>
          <w:lang w:val="ru-RU"/>
        </w:rPr>
        <w:t>5.</w:t>
      </w:r>
      <w:r w:rsidRPr="00903601">
        <w:rPr>
          <w:b/>
          <w:sz w:val="28"/>
          <w:szCs w:val="28"/>
        </w:rPr>
        <w:t>Професійні знання</w:t>
      </w:r>
    </w:p>
    <w:p w:rsidR="00A40E02" w:rsidRPr="00903601" w:rsidRDefault="00A40E02" w:rsidP="00A40E02">
      <w:pPr>
        <w:contextualSpacing/>
        <w:jc w:val="center"/>
        <w:rPr>
          <w:b/>
          <w:sz w:val="28"/>
          <w:szCs w:val="28"/>
        </w:rPr>
      </w:pPr>
    </w:p>
    <w:tbl>
      <w:tblPr>
        <w:tblW w:w="9565" w:type="dxa"/>
        <w:tblInd w:w="108" w:type="dxa"/>
        <w:tblLayout w:type="fixed"/>
        <w:tblLook w:val="0000"/>
      </w:tblPr>
      <w:tblGrid>
        <w:gridCol w:w="4008"/>
        <w:gridCol w:w="5557"/>
      </w:tblGrid>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1. Знання законодавства</w:t>
            </w:r>
          </w:p>
        </w:tc>
        <w:tc>
          <w:tcPr>
            <w:tcW w:w="5557" w:type="dxa"/>
          </w:tcPr>
          <w:p w:rsidR="00A40E02" w:rsidRPr="00903601" w:rsidRDefault="00A40E02" w:rsidP="00E64599">
            <w:pPr>
              <w:ind w:hanging="5"/>
              <w:contextualSpacing/>
              <w:jc w:val="both"/>
              <w:rPr>
                <w:sz w:val="28"/>
                <w:szCs w:val="28"/>
              </w:rPr>
            </w:pPr>
            <w:r w:rsidRPr="00903601">
              <w:rPr>
                <w:sz w:val="28"/>
                <w:szCs w:val="28"/>
              </w:rPr>
              <w:t>знання Конституції України, законів України «Про судоустрій і статус суддів», «Про Національну поліцію», «Про запобігання корупції»</w:t>
            </w:r>
          </w:p>
          <w:p w:rsidR="00A40E02" w:rsidRPr="00903601" w:rsidRDefault="00A40E02" w:rsidP="00E64599">
            <w:pPr>
              <w:ind w:hanging="5"/>
              <w:contextualSpacing/>
              <w:jc w:val="both"/>
              <w:rPr>
                <w:sz w:val="28"/>
                <w:szCs w:val="28"/>
              </w:rPr>
            </w:pPr>
          </w:p>
        </w:tc>
      </w:tr>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 xml:space="preserve">2. Знання спеціального законодавства </w:t>
            </w:r>
          </w:p>
        </w:tc>
        <w:tc>
          <w:tcPr>
            <w:tcW w:w="5557" w:type="dxa"/>
          </w:tcPr>
          <w:p w:rsidR="00A40E02" w:rsidRPr="00903601" w:rsidRDefault="00A40E02" w:rsidP="00E64599">
            <w:pPr>
              <w:ind w:left="-5"/>
              <w:contextualSpacing/>
              <w:jc w:val="both"/>
              <w:rPr>
                <w:sz w:val="28"/>
                <w:szCs w:val="28"/>
              </w:rPr>
            </w:pPr>
            <w:r w:rsidRPr="00903601">
              <w:rPr>
                <w:sz w:val="28"/>
                <w:szCs w:val="28"/>
              </w:rPr>
              <w:t>знання:</w:t>
            </w:r>
          </w:p>
          <w:p w:rsidR="00A40E02" w:rsidRPr="00903601" w:rsidRDefault="00A40E02" w:rsidP="00E64599">
            <w:pPr>
              <w:ind w:left="-5"/>
              <w:contextualSpacing/>
              <w:jc w:val="both"/>
              <w:rPr>
                <w:sz w:val="28"/>
                <w:szCs w:val="28"/>
              </w:rPr>
            </w:pPr>
            <w:r w:rsidRPr="00903601">
              <w:rPr>
                <w:sz w:val="28"/>
                <w:szCs w:val="28"/>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A40E02" w:rsidRPr="00903601" w:rsidRDefault="00A40E02" w:rsidP="00E64599">
            <w:pPr>
              <w:ind w:left="-5"/>
              <w:contextualSpacing/>
              <w:jc w:val="both"/>
              <w:rPr>
                <w:sz w:val="28"/>
                <w:szCs w:val="28"/>
                <w:lang w:eastAsia="en-US"/>
              </w:rPr>
            </w:pPr>
            <w:r w:rsidRPr="00903601">
              <w:rPr>
                <w:sz w:val="28"/>
                <w:szCs w:val="28"/>
                <w:lang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A40E02" w:rsidRPr="00903601" w:rsidRDefault="00A40E02" w:rsidP="00E64599">
            <w:pPr>
              <w:ind w:left="-5"/>
              <w:contextualSpacing/>
              <w:jc w:val="both"/>
              <w:rPr>
                <w:sz w:val="28"/>
                <w:szCs w:val="28"/>
                <w:lang w:eastAsia="en-US"/>
              </w:rPr>
            </w:pPr>
            <w:r w:rsidRPr="00903601">
              <w:rPr>
                <w:sz w:val="28"/>
                <w:szCs w:val="28"/>
                <w:lang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rsidR="00A40E02" w:rsidRPr="00903601" w:rsidRDefault="00A40E02" w:rsidP="00E64599">
            <w:pPr>
              <w:ind w:left="-5"/>
              <w:contextualSpacing/>
              <w:jc w:val="both"/>
              <w:rPr>
                <w:sz w:val="28"/>
                <w:szCs w:val="28"/>
                <w:lang w:eastAsia="en-US"/>
              </w:rPr>
            </w:pPr>
          </w:p>
        </w:tc>
      </w:tr>
    </w:tbl>
    <w:p w:rsidR="00A40E02" w:rsidRPr="00A40E02" w:rsidRDefault="00A40E02" w:rsidP="00A40E02">
      <w:pPr>
        <w:ind w:firstLine="709"/>
        <w:contextualSpacing/>
        <w:jc w:val="both"/>
        <w:rPr>
          <w:sz w:val="24"/>
          <w:szCs w:val="28"/>
        </w:rPr>
      </w:pPr>
      <w:r w:rsidRPr="00A40E02">
        <w:rPr>
          <w:sz w:val="24"/>
          <w:szCs w:val="28"/>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A40E02" w:rsidRPr="00A40E02" w:rsidRDefault="00A40E02" w:rsidP="00A40E02">
      <w:pPr>
        <w:rPr>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9B0234" w:rsidRDefault="009B0234" w:rsidP="009B0234">
      <w:pPr>
        <w:rPr>
          <w:b/>
          <w:sz w:val="24"/>
          <w:szCs w:val="28"/>
        </w:rPr>
      </w:pPr>
    </w:p>
    <w:p w:rsidR="00A40E02" w:rsidRDefault="00A40E02" w:rsidP="00A40E02">
      <w:pPr>
        <w:jc w:val="both"/>
        <w:rPr>
          <w:b/>
          <w:sz w:val="24"/>
          <w:szCs w:val="28"/>
        </w:rPr>
      </w:pPr>
    </w:p>
    <w:p w:rsidR="00A40E02" w:rsidRDefault="00A40E02" w:rsidP="00A40E02">
      <w:pPr>
        <w:jc w:val="both"/>
        <w:rPr>
          <w:color w:val="000000" w:themeColor="text1"/>
          <w:sz w:val="24"/>
          <w:szCs w:val="24"/>
        </w:rPr>
      </w:pPr>
    </w:p>
    <w:p w:rsidR="009B0234" w:rsidRPr="00192ED2" w:rsidRDefault="009B0234" w:rsidP="009B0234">
      <w:pPr>
        <w:ind w:left="7230"/>
        <w:jc w:val="both"/>
        <w:rPr>
          <w:color w:val="000000" w:themeColor="text1"/>
          <w:sz w:val="24"/>
          <w:szCs w:val="24"/>
        </w:rPr>
      </w:pPr>
      <w:r w:rsidRPr="00192ED2">
        <w:rPr>
          <w:color w:val="000000" w:themeColor="text1"/>
          <w:sz w:val="24"/>
          <w:szCs w:val="24"/>
        </w:rPr>
        <w:t xml:space="preserve">Додаток </w:t>
      </w:r>
      <w:r>
        <w:rPr>
          <w:color w:val="000000" w:themeColor="text1"/>
          <w:sz w:val="24"/>
          <w:szCs w:val="24"/>
        </w:rPr>
        <w:t>7</w:t>
      </w:r>
    </w:p>
    <w:p w:rsidR="009B0234" w:rsidRPr="00192ED2" w:rsidRDefault="009B0234" w:rsidP="009B0234">
      <w:pPr>
        <w:ind w:left="7230"/>
        <w:jc w:val="both"/>
        <w:rPr>
          <w:color w:val="000000" w:themeColor="text1"/>
          <w:sz w:val="24"/>
          <w:szCs w:val="24"/>
        </w:rPr>
      </w:pPr>
      <w:r w:rsidRPr="00192ED2">
        <w:rPr>
          <w:color w:val="000000" w:themeColor="text1"/>
          <w:sz w:val="24"/>
          <w:szCs w:val="24"/>
        </w:rPr>
        <w:t xml:space="preserve">до наказу ТУ ССО у Хмельницькій області </w:t>
      </w:r>
    </w:p>
    <w:p w:rsidR="009B0234" w:rsidRPr="00192ED2" w:rsidRDefault="00F413D8" w:rsidP="009B0234">
      <w:pPr>
        <w:ind w:left="7230"/>
        <w:jc w:val="both"/>
        <w:rPr>
          <w:color w:val="000000" w:themeColor="text1"/>
          <w:sz w:val="24"/>
          <w:szCs w:val="24"/>
        </w:rPr>
      </w:pPr>
      <w:r>
        <w:rPr>
          <w:color w:val="000000" w:themeColor="text1"/>
          <w:sz w:val="24"/>
          <w:szCs w:val="24"/>
        </w:rPr>
        <w:t>від 12</w:t>
      </w:r>
      <w:r w:rsidR="009B0234" w:rsidRPr="00192ED2">
        <w:rPr>
          <w:color w:val="000000" w:themeColor="text1"/>
          <w:sz w:val="24"/>
          <w:szCs w:val="24"/>
        </w:rPr>
        <w:t>.1</w:t>
      </w:r>
      <w:r w:rsidR="009B0234">
        <w:rPr>
          <w:color w:val="000000" w:themeColor="text1"/>
          <w:sz w:val="24"/>
          <w:szCs w:val="24"/>
        </w:rPr>
        <w:t>2</w:t>
      </w:r>
      <w:r>
        <w:rPr>
          <w:color w:val="000000" w:themeColor="text1"/>
          <w:sz w:val="24"/>
          <w:szCs w:val="24"/>
        </w:rPr>
        <w:t>.2019 № 100</w:t>
      </w:r>
    </w:p>
    <w:p w:rsidR="009B0234" w:rsidRPr="00192ED2" w:rsidRDefault="009B0234" w:rsidP="009B0234">
      <w:pPr>
        <w:ind w:left="7230"/>
        <w:jc w:val="both"/>
        <w:rPr>
          <w:color w:val="000000" w:themeColor="text1"/>
          <w:sz w:val="24"/>
          <w:szCs w:val="24"/>
        </w:rPr>
      </w:pPr>
    </w:p>
    <w:p w:rsidR="009B0234" w:rsidRDefault="009B0234" w:rsidP="009B0234">
      <w:pPr>
        <w:jc w:val="center"/>
        <w:rPr>
          <w:rFonts w:eastAsia="Calibri"/>
          <w:b/>
          <w:sz w:val="28"/>
          <w:szCs w:val="28"/>
        </w:rPr>
      </w:pPr>
    </w:p>
    <w:p w:rsidR="009B0234" w:rsidRPr="00A56B95" w:rsidRDefault="009B0234" w:rsidP="009B0234">
      <w:pPr>
        <w:jc w:val="center"/>
        <w:rPr>
          <w:rFonts w:eastAsia="Calibri"/>
          <w:b/>
          <w:sz w:val="28"/>
          <w:szCs w:val="28"/>
        </w:rPr>
      </w:pPr>
      <w:r>
        <w:rPr>
          <w:rFonts w:eastAsia="Calibri"/>
          <w:b/>
          <w:sz w:val="28"/>
          <w:szCs w:val="28"/>
        </w:rPr>
        <w:t xml:space="preserve">ЗАГАЛЬНІ </w:t>
      </w:r>
      <w:r w:rsidRPr="00A56B95">
        <w:rPr>
          <w:rFonts w:eastAsia="Calibri"/>
          <w:b/>
          <w:sz w:val="28"/>
          <w:szCs w:val="28"/>
        </w:rPr>
        <w:t>УМОВИ</w:t>
      </w:r>
    </w:p>
    <w:p w:rsidR="009B0234" w:rsidRPr="00A56B95" w:rsidRDefault="009B0234" w:rsidP="009B0234">
      <w:pPr>
        <w:jc w:val="center"/>
        <w:rPr>
          <w:rFonts w:eastAsia="Calibri"/>
          <w:b/>
          <w:sz w:val="28"/>
          <w:szCs w:val="28"/>
        </w:rPr>
      </w:pPr>
      <w:r w:rsidRPr="00A56B95">
        <w:rPr>
          <w:rFonts w:eastAsia="Calibri"/>
          <w:b/>
          <w:sz w:val="28"/>
          <w:szCs w:val="28"/>
        </w:rPr>
        <w:t xml:space="preserve">проведення конкурсу на зайняття вакантної посади провідного спеціаліста (оперативного чергового) відділу оперативно-чергової служби територіального управління Служби судової охорони </w:t>
      </w:r>
    </w:p>
    <w:p w:rsidR="009B0234" w:rsidRPr="00A56B95" w:rsidRDefault="009B0234" w:rsidP="009B0234">
      <w:pPr>
        <w:jc w:val="center"/>
        <w:rPr>
          <w:rFonts w:eastAsia="Calibri"/>
          <w:b/>
          <w:sz w:val="28"/>
          <w:szCs w:val="28"/>
        </w:rPr>
      </w:pPr>
      <w:r w:rsidRPr="00A56B95">
        <w:rPr>
          <w:rFonts w:eastAsia="Calibri"/>
          <w:b/>
          <w:sz w:val="28"/>
          <w:szCs w:val="28"/>
        </w:rPr>
        <w:t xml:space="preserve">у </w:t>
      </w:r>
      <w:r>
        <w:rPr>
          <w:rFonts w:eastAsia="Calibri"/>
          <w:b/>
          <w:sz w:val="28"/>
          <w:szCs w:val="28"/>
        </w:rPr>
        <w:t>Хмельницькій</w:t>
      </w:r>
      <w:r w:rsidRPr="00A56B95">
        <w:rPr>
          <w:rFonts w:eastAsia="Calibri"/>
          <w:b/>
          <w:sz w:val="28"/>
          <w:szCs w:val="28"/>
        </w:rPr>
        <w:t xml:space="preserve"> області</w:t>
      </w:r>
    </w:p>
    <w:p w:rsidR="009B0234" w:rsidRPr="00A56B95" w:rsidRDefault="009B0234" w:rsidP="009B0234">
      <w:pPr>
        <w:jc w:val="center"/>
        <w:rPr>
          <w:rFonts w:eastAsia="Calibri"/>
          <w:b/>
          <w:sz w:val="28"/>
          <w:szCs w:val="28"/>
        </w:rPr>
      </w:pPr>
    </w:p>
    <w:p w:rsidR="009B0234" w:rsidRPr="00A56B95" w:rsidRDefault="009B0234" w:rsidP="009B0234">
      <w:pPr>
        <w:ind w:firstLine="851"/>
        <w:jc w:val="both"/>
        <w:rPr>
          <w:rFonts w:eastAsia="Calibri"/>
          <w:b/>
          <w:sz w:val="28"/>
          <w:szCs w:val="28"/>
        </w:rPr>
      </w:pPr>
      <w:r w:rsidRPr="00A56B95">
        <w:rPr>
          <w:rFonts w:eastAsia="Calibri"/>
          <w:b/>
          <w:sz w:val="28"/>
          <w:szCs w:val="28"/>
        </w:rPr>
        <w:t xml:space="preserve">1. Основні </w:t>
      </w:r>
      <w:r>
        <w:rPr>
          <w:rFonts w:eastAsia="Calibri"/>
          <w:b/>
          <w:sz w:val="28"/>
          <w:szCs w:val="28"/>
        </w:rPr>
        <w:t>повноваження</w:t>
      </w:r>
      <w:r w:rsidRPr="00A56B95">
        <w:rPr>
          <w:rFonts w:eastAsia="Calibri"/>
          <w:b/>
          <w:sz w:val="28"/>
          <w:szCs w:val="28"/>
        </w:rPr>
        <w:t xml:space="preserve"> провідного спеціаліста (оперативного чергового) відділу оперативно-чергової служби: </w:t>
      </w:r>
    </w:p>
    <w:p w:rsidR="009B0234" w:rsidRPr="00A56B95" w:rsidRDefault="009B0234" w:rsidP="009B0234">
      <w:pPr>
        <w:ind w:firstLine="851"/>
        <w:jc w:val="both"/>
        <w:rPr>
          <w:rFonts w:eastAsia="Calibri"/>
          <w:b/>
          <w:sz w:val="28"/>
          <w:szCs w:val="28"/>
        </w:rPr>
      </w:pPr>
    </w:p>
    <w:p w:rsidR="009B0234" w:rsidRPr="00A56B95" w:rsidRDefault="009B0234" w:rsidP="009B0234">
      <w:pPr>
        <w:ind w:firstLine="709"/>
        <w:jc w:val="both"/>
        <w:rPr>
          <w:rFonts w:eastAsia="Calibri"/>
          <w:sz w:val="28"/>
          <w:szCs w:val="28"/>
        </w:rPr>
      </w:pPr>
      <w:r w:rsidRPr="00A56B95">
        <w:rPr>
          <w:rFonts w:eastAsia="Calibri"/>
          <w:color w:val="000000"/>
          <w:sz w:val="28"/>
          <w:szCs w:val="28"/>
        </w:rPr>
        <w:t>1) к</w:t>
      </w:r>
      <w:r w:rsidRPr="00A56B95">
        <w:rPr>
          <w:rFonts w:eastAsia="Calibri"/>
          <w:sz w:val="28"/>
          <w:szCs w:val="28"/>
        </w:rPr>
        <w:t>ерує добовою зміною чергової служби, розподіляє обов’язки між підлеглими, очолює та контролює їх роботу протягом зміни;</w:t>
      </w:r>
    </w:p>
    <w:p w:rsidR="009B0234" w:rsidRPr="00A56B95" w:rsidRDefault="009B0234" w:rsidP="009B0234">
      <w:pPr>
        <w:ind w:firstLine="709"/>
        <w:jc w:val="both"/>
        <w:rPr>
          <w:rFonts w:eastAsia="Calibri"/>
          <w:sz w:val="28"/>
          <w:szCs w:val="28"/>
        </w:rPr>
      </w:pPr>
      <w:r w:rsidRPr="00A56B95">
        <w:rPr>
          <w:rFonts w:eastAsia="Calibri"/>
          <w:sz w:val="28"/>
          <w:szCs w:val="28"/>
        </w:rPr>
        <w:t>2) забезпечує виконання покладених на відділ чергової служби завдань щодо збору, систематизації та обробки оперативної інформації у відповідності з встановленим порядком та із дотриманням режиму таємності;</w:t>
      </w:r>
    </w:p>
    <w:p w:rsidR="009B0234" w:rsidRPr="00A56B95" w:rsidRDefault="009B0234" w:rsidP="009B0234">
      <w:pPr>
        <w:ind w:firstLine="709"/>
        <w:jc w:val="both"/>
        <w:rPr>
          <w:rFonts w:eastAsia="Calibri"/>
          <w:sz w:val="28"/>
          <w:szCs w:val="28"/>
        </w:rPr>
      </w:pPr>
      <w:r w:rsidRPr="00A56B95">
        <w:rPr>
          <w:rFonts w:eastAsia="Calibri"/>
          <w:sz w:val="28"/>
          <w:szCs w:val="28"/>
        </w:rPr>
        <w:t>3) контролює службову діяльність співробітників чергової зміни відділу, оформляє службову документацію протягом  виконання службових завдань;</w:t>
      </w:r>
    </w:p>
    <w:p w:rsidR="009B0234" w:rsidRPr="00A56B95" w:rsidRDefault="009B0234" w:rsidP="009B0234">
      <w:pPr>
        <w:ind w:firstLine="709"/>
        <w:jc w:val="both"/>
        <w:rPr>
          <w:rFonts w:eastAsia="Calibri"/>
          <w:sz w:val="28"/>
          <w:szCs w:val="28"/>
        </w:rPr>
      </w:pPr>
      <w:r w:rsidRPr="00A56B95">
        <w:rPr>
          <w:rFonts w:eastAsia="Calibri"/>
          <w:sz w:val="28"/>
          <w:szCs w:val="28"/>
        </w:rPr>
        <w:t>4) забезпечує підтримання у готовності ліній та засобів зв’язку;</w:t>
      </w:r>
    </w:p>
    <w:p w:rsidR="009B0234" w:rsidRPr="00A56B95" w:rsidRDefault="009B0234" w:rsidP="009B0234">
      <w:pPr>
        <w:ind w:firstLine="709"/>
        <w:jc w:val="both"/>
        <w:rPr>
          <w:rFonts w:eastAsia="Calibri"/>
          <w:sz w:val="28"/>
          <w:szCs w:val="28"/>
        </w:rPr>
      </w:pPr>
      <w:r w:rsidRPr="00A56B95">
        <w:rPr>
          <w:rFonts w:eastAsia="Calibri"/>
          <w:sz w:val="28"/>
          <w:szCs w:val="28"/>
        </w:rPr>
        <w:t>5) здійснює постійну взаємодію із структурними підрозділами під час вирішення питань оперативного реагування на зміни оперативного становища;</w:t>
      </w:r>
    </w:p>
    <w:p w:rsidR="009B0234" w:rsidRPr="00A56B95" w:rsidRDefault="009B0234" w:rsidP="009B0234">
      <w:pPr>
        <w:ind w:firstLine="709"/>
        <w:jc w:val="both"/>
        <w:rPr>
          <w:rFonts w:eastAsia="Calibri"/>
          <w:sz w:val="28"/>
          <w:szCs w:val="28"/>
        </w:rPr>
      </w:pPr>
      <w:r w:rsidRPr="00A56B95">
        <w:rPr>
          <w:rFonts w:eastAsia="Calibri"/>
          <w:sz w:val="28"/>
          <w:szCs w:val="28"/>
        </w:rPr>
        <w:t>6) організовує у разі загострення оперативної ситуації відстеження обставин, отримання повної інформації безпосередньо з місця події;</w:t>
      </w:r>
    </w:p>
    <w:p w:rsidR="009B0234" w:rsidRPr="00A56B95" w:rsidRDefault="009B0234" w:rsidP="009B0234">
      <w:pPr>
        <w:ind w:firstLine="709"/>
        <w:jc w:val="both"/>
        <w:rPr>
          <w:rFonts w:eastAsia="Calibri"/>
          <w:sz w:val="28"/>
          <w:szCs w:val="28"/>
        </w:rPr>
      </w:pPr>
      <w:r w:rsidRPr="00A56B95">
        <w:rPr>
          <w:rFonts w:eastAsia="Calibri"/>
          <w:sz w:val="28"/>
          <w:szCs w:val="28"/>
        </w:rPr>
        <w:t>7) проводить перевірки правильності складання доповідей за встановленою формою;</w:t>
      </w:r>
    </w:p>
    <w:p w:rsidR="009B0234" w:rsidRPr="00A56B95" w:rsidRDefault="009B0234" w:rsidP="009B0234">
      <w:pPr>
        <w:ind w:firstLine="709"/>
        <w:jc w:val="both"/>
        <w:rPr>
          <w:rFonts w:eastAsia="Calibri"/>
          <w:sz w:val="28"/>
          <w:szCs w:val="28"/>
        </w:rPr>
      </w:pPr>
      <w:r w:rsidRPr="00A56B95">
        <w:rPr>
          <w:rFonts w:eastAsia="Calibri"/>
          <w:sz w:val="28"/>
          <w:szCs w:val="28"/>
        </w:rPr>
        <w:t>8) забезпечує дотримання підпорядкованими співробітниками прав та свобод людини та громадянина;</w:t>
      </w:r>
    </w:p>
    <w:p w:rsidR="009B0234" w:rsidRPr="00A56B95" w:rsidRDefault="009B0234" w:rsidP="009B0234">
      <w:pPr>
        <w:ind w:firstLine="709"/>
        <w:jc w:val="both"/>
        <w:rPr>
          <w:rFonts w:eastAsia="Calibri"/>
          <w:sz w:val="28"/>
          <w:szCs w:val="28"/>
        </w:rPr>
      </w:pPr>
      <w:r w:rsidRPr="00A56B95">
        <w:rPr>
          <w:rFonts w:eastAsia="Calibri"/>
          <w:sz w:val="28"/>
          <w:szCs w:val="28"/>
        </w:rPr>
        <w:t>9) контролює використання автотранспорту;</w:t>
      </w:r>
    </w:p>
    <w:p w:rsidR="009B0234" w:rsidRPr="00A56B95" w:rsidRDefault="009B0234" w:rsidP="009B0234">
      <w:pPr>
        <w:ind w:firstLine="709"/>
        <w:jc w:val="both"/>
        <w:rPr>
          <w:rFonts w:eastAsia="Calibri"/>
          <w:sz w:val="28"/>
          <w:szCs w:val="28"/>
        </w:rPr>
      </w:pPr>
      <w:r w:rsidRPr="00A56B95">
        <w:rPr>
          <w:rFonts w:eastAsia="Calibri"/>
          <w:sz w:val="28"/>
          <w:szCs w:val="28"/>
        </w:rPr>
        <w:t>10) забезпечує приймання, видавання та облік спеціальних засобів та зброї;</w:t>
      </w:r>
    </w:p>
    <w:p w:rsidR="009B0234" w:rsidRPr="00A56B95" w:rsidRDefault="009B0234" w:rsidP="009B0234">
      <w:pPr>
        <w:ind w:firstLine="709"/>
        <w:jc w:val="both"/>
        <w:rPr>
          <w:rFonts w:eastAsia="Calibri"/>
          <w:sz w:val="28"/>
          <w:szCs w:val="28"/>
        </w:rPr>
      </w:pPr>
      <w:r w:rsidRPr="00A56B95">
        <w:rPr>
          <w:rFonts w:eastAsia="Calibri"/>
          <w:sz w:val="28"/>
          <w:szCs w:val="28"/>
        </w:rPr>
        <w:t xml:space="preserve">11) здійснює контроль за веденням діловодства, збереженням документів. </w:t>
      </w:r>
    </w:p>
    <w:p w:rsidR="009B0234" w:rsidRPr="00A56B95" w:rsidRDefault="009B0234" w:rsidP="009B0234">
      <w:pPr>
        <w:ind w:firstLine="709"/>
        <w:jc w:val="both"/>
        <w:rPr>
          <w:rFonts w:eastAsia="Calibri"/>
          <w:sz w:val="28"/>
          <w:szCs w:val="28"/>
        </w:rPr>
      </w:pPr>
      <w:r w:rsidRPr="00A56B95">
        <w:rPr>
          <w:rFonts w:eastAsia="Calibri"/>
          <w:sz w:val="28"/>
          <w:szCs w:val="28"/>
        </w:rPr>
        <w:t>12) організовує роботу з документами відповідно до чинного законодавства;</w:t>
      </w:r>
    </w:p>
    <w:p w:rsidR="009B0234" w:rsidRPr="007D5E5B" w:rsidRDefault="009B0234" w:rsidP="009B0234">
      <w:pPr>
        <w:widowControl w:val="0"/>
        <w:autoSpaceDE w:val="0"/>
        <w:autoSpaceDN w:val="0"/>
        <w:adjustRightInd w:val="0"/>
        <w:spacing w:line="285" w:lineRule="exact"/>
        <w:ind w:right="-30" w:firstLine="709"/>
        <w:jc w:val="both"/>
        <w:rPr>
          <w:rFonts w:eastAsia="Calibri"/>
          <w:sz w:val="28"/>
          <w:szCs w:val="28"/>
        </w:rPr>
      </w:pPr>
      <w:r w:rsidRPr="00A56B95">
        <w:rPr>
          <w:rFonts w:eastAsia="Calibri"/>
          <w:sz w:val="28"/>
          <w:szCs w:val="28"/>
        </w:rPr>
        <w:t>13) забезпечує охорону приміщень, майна, території, зброї за місцем розташування чергової частини.</w:t>
      </w:r>
    </w:p>
    <w:p w:rsidR="009B0234" w:rsidRPr="00A56B95" w:rsidRDefault="009B0234" w:rsidP="009B0234">
      <w:pPr>
        <w:widowControl w:val="0"/>
        <w:autoSpaceDE w:val="0"/>
        <w:autoSpaceDN w:val="0"/>
        <w:adjustRightInd w:val="0"/>
        <w:spacing w:line="285" w:lineRule="exact"/>
        <w:ind w:right="-30"/>
        <w:jc w:val="both"/>
        <w:rPr>
          <w:rFonts w:eastAsia="Calibri"/>
          <w:color w:val="000000"/>
          <w:sz w:val="28"/>
          <w:szCs w:val="28"/>
        </w:rPr>
      </w:pPr>
    </w:p>
    <w:p w:rsidR="009B0234" w:rsidRPr="00A56B95" w:rsidRDefault="009B0234" w:rsidP="009B0234">
      <w:pPr>
        <w:spacing w:line="216" w:lineRule="auto"/>
        <w:ind w:firstLine="851"/>
        <w:rPr>
          <w:rFonts w:eastAsia="Calibri"/>
          <w:b/>
          <w:sz w:val="28"/>
          <w:szCs w:val="28"/>
        </w:rPr>
      </w:pPr>
      <w:r w:rsidRPr="00A56B95">
        <w:rPr>
          <w:rFonts w:eastAsia="Calibri"/>
          <w:b/>
          <w:sz w:val="28"/>
          <w:szCs w:val="28"/>
        </w:rPr>
        <w:t>2. Умови оплати праці:</w:t>
      </w:r>
    </w:p>
    <w:p w:rsidR="009B0234" w:rsidRPr="00A56B95" w:rsidRDefault="009B0234" w:rsidP="009B0234">
      <w:pPr>
        <w:spacing w:line="216" w:lineRule="auto"/>
        <w:ind w:firstLine="851"/>
        <w:rPr>
          <w:rFonts w:eastAsia="Calibri"/>
          <w:b/>
          <w:sz w:val="28"/>
          <w:szCs w:val="28"/>
        </w:rPr>
      </w:pPr>
    </w:p>
    <w:p w:rsidR="009B0234" w:rsidRPr="00A56B95" w:rsidRDefault="009B0234" w:rsidP="009B0234">
      <w:pPr>
        <w:spacing w:line="216" w:lineRule="auto"/>
        <w:ind w:firstLine="851"/>
        <w:jc w:val="both"/>
        <w:rPr>
          <w:rFonts w:eastAsia="Calibri"/>
          <w:sz w:val="28"/>
          <w:szCs w:val="28"/>
        </w:rPr>
      </w:pPr>
      <w:r w:rsidRPr="00A56B95">
        <w:rPr>
          <w:rFonts w:eastAsia="Calibri"/>
          <w:sz w:val="28"/>
          <w:szCs w:val="28"/>
        </w:rPr>
        <w:t xml:space="preserve">1) посадовий оклад – відповідно до постанови Кабінету Міністрів України від 03 квітня 2019 року № 289 «Про грошове забезпечення </w:t>
      </w:r>
      <w:r w:rsidRPr="00A56B95">
        <w:rPr>
          <w:rFonts w:eastAsia="Calibri"/>
          <w:sz w:val="28"/>
          <w:szCs w:val="28"/>
        </w:rPr>
        <w:lastRenderedPageBreak/>
        <w:t>співробітників Служби судової охорони» та наказу Голови Служби судової охорони від 10.04.2019 № 7 «Про встановлення посадових окладів співробітникам територіальних підрозділів Служби судової охорони»  –        5780 гривень;</w:t>
      </w:r>
    </w:p>
    <w:p w:rsidR="009B0234" w:rsidRPr="00A56B95" w:rsidRDefault="009B0234" w:rsidP="009B0234">
      <w:pPr>
        <w:spacing w:line="216" w:lineRule="auto"/>
        <w:ind w:firstLine="851"/>
        <w:jc w:val="both"/>
        <w:rPr>
          <w:rFonts w:eastAsia="Calibri"/>
          <w:sz w:val="28"/>
          <w:szCs w:val="28"/>
        </w:rPr>
      </w:pPr>
      <w:r w:rsidRPr="00A56B95">
        <w:rPr>
          <w:rFonts w:eastAsia="Calibri"/>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9B0234" w:rsidRPr="00A56B95" w:rsidRDefault="009B0234" w:rsidP="009B0234">
      <w:pPr>
        <w:spacing w:line="180" w:lineRule="auto"/>
        <w:rPr>
          <w:rFonts w:eastAsia="Calibri"/>
          <w:b/>
          <w:sz w:val="28"/>
          <w:szCs w:val="28"/>
        </w:rPr>
      </w:pPr>
    </w:p>
    <w:p w:rsidR="009B0234" w:rsidRPr="00472030" w:rsidRDefault="009B0234" w:rsidP="009B0234">
      <w:pPr>
        <w:spacing w:line="180" w:lineRule="auto"/>
        <w:ind w:firstLine="851"/>
        <w:rPr>
          <w:rFonts w:eastAsia="Calibri"/>
          <w:b/>
          <w:sz w:val="28"/>
          <w:szCs w:val="28"/>
        </w:rPr>
      </w:pPr>
      <w:r>
        <w:rPr>
          <w:rFonts w:eastAsia="Calibri"/>
          <w:b/>
          <w:sz w:val="28"/>
          <w:szCs w:val="28"/>
        </w:rPr>
        <w:t xml:space="preserve">3. </w:t>
      </w:r>
      <w:r w:rsidRPr="00472030">
        <w:rPr>
          <w:rFonts w:eastAsia="Calibri"/>
          <w:b/>
          <w:sz w:val="28"/>
          <w:szCs w:val="28"/>
        </w:rPr>
        <w:t>Кваліфікаційні вимоги.</w:t>
      </w:r>
    </w:p>
    <w:p w:rsidR="009B0234" w:rsidRPr="00A56B95" w:rsidRDefault="009B0234" w:rsidP="009B0234">
      <w:pPr>
        <w:spacing w:line="180" w:lineRule="auto"/>
        <w:ind w:firstLine="851"/>
        <w:jc w:val="center"/>
        <w:rPr>
          <w:rFonts w:eastAsia="Calibri"/>
          <w:b/>
          <w:sz w:val="28"/>
          <w:szCs w:val="28"/>
        </w:rPr>
      </w:pPr>
    </w:p>
    <w:tbl>
      <w:tblPr>
        <w:tblW w:w="9606" w:type="dxa"/>
        <w:tblLook w:val="00A0"/>
      </w:tblPr>
      <w:tblGrid>
        <w:gridCol w:w="4928"/>
        <w:gridCol w:w="4678"/>
      </w:tblGrid>
      <w:tr w:rsidR="009B0234" w:rsidRPr="00A56B95" w:rsidTr="009B0234">
        <w:tc>
          <w:tcPr>
            <w:tcW w:w="4928" w:type="dxa"/>
          </w:tcPr>
          <w:p w:rsidR="009B0234" w:rsidRPr="00A56B95" w:rsidRDefault="009B0234" w:rsidP="009B0234">
            <w:pPr>
              <w:jc w:val="both"/>
              <w:rPr>
                <w:rFonts w:eastAsia="Calibri"/>
                <w:sz w:val="28"/>
                <w:szCs w:val="28"/>
              </w:rPr>
            </w:pPr>
            <w:r w:rsidRPr="00A56B95">
              <w:rPr>
                <w:rFonts w:eastAsia="Calibri"/>
                <w:sz w:val="28"/>
                <w:szCs w:val="28"/>
              </w:rPr>
              <w:t>1. Освіта</w:t>
            </w:r>
          </w:p>
        </w:tc>
        <w:tc>
          <w:tcPr>
            <w:tcW w:w="4678" w:type="dxa"/>
          </w:tcPr>
          <w:p w:rsidR="009B0234" w:rsidRPr="00A56B95" w:rsidRDefault="009B0234" w:rsidP="009B0234">
            <w:pPr>
              <w:widowControl w:val="0"/>
              <w:tabs>
                <w:tab w:val="left" w:pos="4071"/>
              </w:tabs>
              <w:autoSpaceDE w:val="0"/>
              <w:autoSpaceDN w:val="0"/>
              <w:adjustRightInd w:val="0"/>
              <w:ind w:right="-30"/>
              <w:jc w:val="both"/>
              <w:rPr>
                <w:rFonts w:eastAsia="Calibri"/>
                <w:sz w:val="28"/>
                <w:szCs w:val="28"/>
              </w:rPr>
            </w:pPr>
            <w:r w:rsidRPr="00A56B95">
              <w:rPr>
                <w:rFonts w:eastAsia="Calibri"/>
                <w:color w:val="000000"/>
                <w:sz w:val="28"/>
                <w:szCs w:val="28"/>
              </w:rPr>
              <w:t>освіта в галузі знань «Право»,</w:t>
            </w:r>
            <w:r w:rsidR="0009288D">
              <w:rPr>
                <w:rFonts w:eastAsia="Calibri"/>
                <w:color w:val="000000"/>
                <w:sz w:val="28"/>
                <w:szCs w:val="28"/>
              </w:rPr>
              <w:t xml:space="preserve"> «Філологія»,</w:t>
            </w:r>
            <w:r w:rsidRPr="00A56B95">
              <w:rPr>
                <w:rFonts w:eastAsia="Calibri"/>
                <w:color w:val="000000"/>
                <w:sz w:val="28"/>
                <w:szCs w:val="28"/>
              </w:rPr>
              <w:t xml:space="preserve"> «</w:t>
            </w:r>
            <w:r>
              <w:rPr>
                <w:rFonts w:eastAsia="Calibri"/>
                <w:color w:val="000000"/>
                <w:sz w:val="28"/>
                <w:szCs w:val="28"/>
              </w:rPr>
              <w:t>Правознавство</w:t>
            </w:r>
            <w:r w:rsidRPr="00A56B95">
              <w:rPr>
                <w:rFonts w:eastAsia="Calibri"/>
                <w:color w:val="000000"/>
                <w:sz w:val="28"/>
                <w:szCs w:val="28"/>
              </w:rPr>
              <w:t xml:space="preserve">», </w:t>
            </w:r>
            <w:r w:rsidRPr="00A56B95">
              <w:rPr>
                <w:rFonts w:eastAsia="Calibri"/>
                <w:sz w:val="28"/>
                <w:szCs w:val="28"/>
              </w:rPr>
              <w:t xml:space="preserve">за </w:t>
            </w:r>
            <w:r>
              <w:rPr>
                <w:rFonts w:eastAsia="Calibri"/>
                <w:sz w:val="28"/>
                <w:szCs w:val="28"/>
              </w:rPr>
              <w:t>ступенем вищої освіти магістр*.</w:t>
            </w:r>
          </w:p>
        </w:tc>
      </w:tr>
      <w:tr w:rsidR="009B0234" w:rsidRPr="00A56B95" w:rsidTr="009B0234">
        <w:tc>
          <w:tcPr>
            <w:tcW w:w="4928" w:type="dxa"/>
          </w:tcPr>
          <w:p w:rsidR="009B0234" w:rsidRPr="00A56B95" w:rsidRDefault="009B0234" w:rsidP="009B0234">
            <w:pPr>
              <w:jc w:val="both"/>
              <w:rPr>
                <w:rFonts w:eastAsia="Calibri"/>
                <w:sz w:val="28"/>
                <w:szCs w:val="28"/>
              </w:rPr>
            </w:pPr>
            <w:r w:rsidRPr="00A56B95">
              <w:rPr>
                <w:rFonts w:eastAsia="Calibri"/>
                <w:sz w:val="28"/>
                <w:szCs w:val="28"/>
              </w:rPr>
              <w:t>2. Досвід роботи</w:t>
            </w:r>
          </w:p>
        </w:tc>
        <w:tc>
          <w:tcPr>
            <w:tcW w:w="4678" w:type="dxa"/>
          </w:tcPr>
          <w:p w:rsidR="009B0234" w:rsidRPr="00A56B95" w:rsidRDefault="009B0234" w:rsidP="009B0234">
            <w:pPr>
              <w:jc w:val="both"/>
              <w:rPr>
                <w:rFonts w:eastAsia="Calibri"/>
                <w:sz w:val="28"/>
                <w:szCs w:val="28"/>
              </w:rPr>
            </w:pPr>
            <w:r w:rsidRPr="00A56B95">
              <w:rPr>
                <w:rFonts w:eastAsia="Calibri"/>
                <w:sz w:val="28"/>
                <w:szCs w:val="28"/>
              </w:rPr>
              <w:t>мати стаж роботи в Збройних Силах, правоохоронних органах або військових формува</w:t>
            </w:r>
            <w:r w:rsidR="0009288D">
              <w:rPr>
                <w:rFonts w:eastAsia="Calibri"/>
                <w:sz w:val="28"/>
                <w:szCs w:val="28"/>
              </w:rPr>
              <w:t xml:space="preserve">ннях </w:t>
            </w:r>
            <w:r>
              <w:rPr>
                <w:rFonts w:eastAsia="Calibri"/>
                <w:sz w:val="28"/>
                <w:szCs w:val="28"/>
              </w:rPr>
              <w:t xml:space="preserve"> не менше 2 років.</w:t>
            </w:r>
          </w:p>
        </w:tc>
      </w:tr>
      <w:tr w:rsidR="009B0234" w:rsidRPr="00A56B95" w:rsidTr="009B0234">
        <w:tc>
          <w:tcPr>
            <w:tcW w:w="4928" w:type="dxa"/>
          </w:tcPr>
          <w:p w:rsidR="009B0234" w:rsidRPr="00A56B95" w:rsidRDefault="009B0234" w:rsidP="009B0234">
            <w:pPr>
              <w:jc w:val="both"/>
              <w:rPr>
                <w:rFonts w:eastAsia="Calibri"/>
                <w:sz w:val="28"/>
                <w:szCs w:val="28"/>
              </w:rPr>
            </w:pPr>
            <w:r w:rsidRPr="00A56B95">
              <w:rPr>
                <w:rFonts w:eastAsia="Calibri"/>
                <w:sz w:val="28"/>
                <w:szCs w:val="28"/>
              </w:rPr>
              <w:t>3. Володіння державною</w:t>
            </w:r>
          </w:p>
          <w:p w:rsidR="009B0234" w:rsidRPr="00A56B95" w:rsidRDefault="009B0234" w:rsidP="009B0234">
            <w:pPr>
              <w:jc w:val="both"/>
              <w:rPr>
                <w:rFonts w:eastAsia="Calibri"/>
                <w:sz w:val="28"/>
                <w:szCs w:val="28"/>
              </w:rPr>
            </w:pPr>
            <w:r w:rsidRPr="00A56B95">
              <w:rPr>
                <w:rFonts w:eastAsia="Calibri"/>
                <w:sz w:val="28"/>
                <w:szCs w:val="28"/>
              </w:rPr>
              <w:t xml:space="preserve"> мовою</w:t>
            </w:r>
          </w:p>
        </w:tc>
        <w:tc>
          <w:tcPr>
            <w:tcW w:w="4678" w:type="dxa"/>
          </w:tcPr>
          <w:p w:rsidR="009B0234" w:rsidRPr="00A56B95" w:rsidRDefault="009B0234" w:rsidP="009B0234">
            <w:pPr>
              <w:jc w:val="both"/>
              <w:rPr>
                <w:rFonts w:eastAsia="Calibri"/>
                <w:sz w:val="28"/>
                <w:szCs w:val="28"/>
              </w:rPr>
            </w:pPr>
            <w:r w:rsidRPr="00A56B95">
              <w:rPr>
                <w:rFonts w:eastAsia="Calibri"/>
                <w:sz w:val="28"/>
                <w:szCs w:val="28"/>
              </w:rPr>
              <w:t>Вільне володіння державною мовою.</w:t>
            </w:r>
          </w:p>
        </w:tc>
      </w:tr>
    </w:tbl>
    <w:p w:rsidR="009B0234" w:rsidRPr="00A56B95" w:rsidRDefault="009B0234" w:rsidP="009B0234">
      <w:pPr>
        <w:ind w:firstLine="851"/>
        <w:jc w:val="center"/>
        <w:rPr>
          <w:rFonts w:eastAsia="Calibri"/>
          <w:b/>
          <w:sz w:val="28"/>
          <w:szCs w:val="28"/>
        </w:rPr>
      </w:pPr>
    </w:p>
    <w:p w:rsidR="009B0234" w:rsidRPr="00A56B95" w:rsidRDefault="009B0234" w:rsidP="009B0234">
      <w:pPr>
        <w:ind w:firstLine="851"/>
        <w:rPr>
          <w:rFonts w:eastAsia="Calibri"/>
          <w:b/>
          <w:sz w:val="28"/>
          <w:szCs w:val="28"/>
        </w:rPr>
      </w:pPr>
      <w:r>
        <w:rPr>
          <w:rFonts w:eastAsia="Calibri"/>
          <w:b/>
          <w:sz w:val="28"/>
          <w:szCs w:val="28"/>
        </w:rPr>
        <w:t>4.</w:t>
      </w:r>
      <w:r w:rsidRPr="00A56B95">
        <w:rPr>
          <w:rFonts w:eastAsia="Calibri"/>
          <w:b/>
          <w:sz w:val="28"/>
          <w:szCs w:val="28"/>
        </w:rPr>
        <w:t>Вимоги до компетентності.</w:t>
      </w:r>
    </w:p>
    <w:tbl>
      <w:tblPr>
        <w:tblW w:w="9537" w:type="dxa"/>
        <w:tblInd w:w="108" w:type="dxa"/>
        <w:tblLook w:val="00A0"/>
      </w:tblPr>
      <w:tblGrid>
        <w:gridCol w:w="4768"/>
        <w:gridCol w:w="4769"/>
      </w:tblGrid>
      <w:tr w:rsidR="009B0234" w:rsidRPr="00A56B95" w:rsidTr="009B0234">
        <w:tc>
          <w:tcPr>
            <w:tcW w:w="4768" w:type="dxa"/>
          </w:tcPr>
          <w:p w:rsidR="009B0234" w:rsidRPr="00A56B95" w:rsidRDefault="009B0234" w:rsidP="009B0234">
            <w:pPr>
              <w:spacing w:before="120"/>
              <w:rPr>
                <w:rFonts w:eastAsia="Calibri"/>
                <w:color w:val="000000"/>
                <w:sz w:val="28"/>
                <w:szCs w:val="24"/>
              </w:rPr>
            </w:pPr>
            <w:r w:rsidRPr="00A56B95">
              <w:rPr>
                <w:rFonts w:eastAsia="Calibri"/>
                <w:color w:val="000000"/>
                <w:sz w:val="28"/>
                <w:szCs w:val="24"/>
              </w:rPr>
              <w:t>1. Наявність лідерських якостей</w:t>
            </w:r>
          </w:p>
          <w:p w:rsidR="009B0234" w:rsidRPr="00A56B95" w:rsidRDefault="009B0234" w:rsidP="009B0234">
            <w:pPr>
              <w:jc w:val="both"/>
              <w:rPr>
                <w:rFonts w:eastAsia="Calibri"/>
                <w:sz w:val="28"/>
                <w:szCs w:val="28"/>
              </w:rPr>
            </w:pPr>
          </w:p>
        </w:tc>
        <w:tc>
          <w:tcPr>
            <w:tcW w:w="4769" w:type="dxa"/>
          </w:tcPr>
          <w:p w:rsidR="009B0234" w:rsidRPr="00A56B95" w:rsidRDefault="009B0234" w:rsidP="009B0234">
            <w:pPr>
              <w:jc w:val="both"/>
              <w:rPr>
                <w:rFonts w:eastAsia="Calibri"/>
                <w:color w:val="000000"/>
                <w:sz w:val="28"/>
                <w:szCs w:val="24"/>
              </w:rPr>
            </w:pPr>
            <w:r>
              <w:rPr>
                <w:rFonts w:eastAsia="Calibri"/>
                <w:color w:val="000000"/>
                <w:sz w:val="28"/>
                <w:szCs w:val="24"/>
              </w:rPr>
              <w:t>Встановлення цілей, пріоритетів  та орієнтирів;</w:t>
            </w:r>
          </w:p>
          <w:p w:rsidR="009B0234" w:rsidRPr="00A56B95" w:rsidRDefault="009B0234" w:rsidP="009B0234">
            <w:pPr>
              <w:spacing w:before="120"/>
              <w:rPr>
                <w:rFonts w:eastAsia="Calibri"/>
                <w:color w:val="000000"/>
                <w:sz w:val="28"/>
                <w:szCs w:val="24"/>
              </w:rPr>
            </w:pPr>
            <w:r w:rsidRPr="00A56B95">
              <w:rPr>
                <w:rFonts w:eastAsia="Calibri"/>
                <w:color w:val="000000"/>
                <w:sz w:val="28"/>
                <w:szCs w:val="24"/>
              </w:rPr>
              <w:t xml:space="preserve">Стратегічне планування; Багатофункціональність; </w:t>
            </w:r>
          </w:p>
          <w:p w:rsidR="009B0234" w:rsidRPr="00A56B95" w:rsidRDefault="009B0234" w:rsidP="009B0234">
            <w:pPr>
              <w:spacing w:before="120"/>
              <w:rPr>
                <w:rFonts w:eastAsia="Calibri"/>
                <w:sz w:val="28"/>
                <w:szCs w:val="28"/>
              </w:rPr>
            </w:pPr>
            <w:r w:rsidRPr="00A56B95">
              <w:rPr>
                <w:rFonts w:eastAsia="Calibri"/>
                <w:color w:val="000000"/>
                <w:sz w:val="28"/>
                <w:szCs w:val="24"/>
              </w:rPr>
              <w:t>Ведення ділових переговорів; Досягнення кінцевих результатів.</w:t>
            </w:r>
          </w:p>
        </w:tc>
      </w:tr>
      <w:tr w:rsidR="009B0234" w:rsidRPr="00A56B95" w:rsidTr="009B0234">
        <w:tc>
          <w:tcPr>
            <w:tcW w:w="4768" w:type="dxa"/>
          </w:tcPr>
          <w:p w:rsidR="009B0234" w:rsidRPr="00A56B95" w:rsidRDefault="009B0234" w:rsidP="009B0234">
            <w:pPr>
              <w:jc w:val="both"/>
              <w:rPr>
                <w:rFonts w:eastAsia="Calibri"/>
                <w:sz w:val="28"/>
                <w:szCs w:val="28"/>
              </w:rPr>
            </w:pPr>
            <w:r w:rsidRPr="00A56B95">
              <w:rPr>
                <w:rFonts w:eastAsia="Calibri"/>
                <w:color w:val="000000"/>
                <w:sz w:val="28"/>
                <w:szCs w:val="24"/>
              </w:rPr>
              <w:t>2.Вміння приймати ефективні рішення</w:t>
            </w:r>
          </w:p>
        </w:tc>
        <w:tc>
          <w:tcPr>
            <w:tcW w:w="4769" w:type="dxa"/>
          </w:tcPr>
          <w:p w:rsidR="009B0234" w:rsidRDefault="009B0234" w:rsidP="009B0234">
            <w:pPr>
              <w:jc w:val="both"/>
              <w:rPr>
                <w:rFonts w:eastAsia="Calibri"/>
                <w:color w:val="000000"/>
                <w:sz w:val="28"/>
                <w:szCs w:val="24"/>
              </w:rPr>
            </w:pPr>
            <w:r w:rsidRPr="00A56B95">
              <w:rPr>
                <w:rFonts w:eastAsia="Calibri"/>
                <w:color w:val="000000"/>
                <w:sz w:val="28"/>
                <w:szCs w:val="24"/>
              </w:rPr>
              <w:t>Здатність швидко приймати рішення та діяти в екстремальних ситуаціях.</w:t>
            </w:r>
          </w:p>
          <w:p w:rsidR="009B0234" w:rsidRPr="00A56B95" w:rsidRDefault="009B0234" w:rsidP="009B0234">
            <w:pPr>
              <w:jc w:val="both"/>
              <w:rPr>
                <w:rFonts w:eastAsia="Calibri"/>
                <w:sz w:val="28"/>
                <w:szCs w:val="28"/>
              </w:rPr>
            </w:pPr>
          </w:p>
        </w:tc>
      </w:tr>
      <w:tr w:rsidR="009B0234" w:rsidRPr="00A56B95" w:rsidTr="009B0234">
        <w:tc>
          <w:tcPr>
            <w:tcW w:w="4768" w:type="dxa"/>
          </w:tcPr>
          <w:p w:rsidR="009B0234" w:rsidRPr="00A56B95" w:rsidRDefault="009B0234" w:rsidP="009B0234">
            <w:pPr>
              <w:jc w:val="both"/>
              <w:rPr>
                <w:rFonts w:eastAsia="Calibri"/>
                <w:sz w:val="28"/>
                <w:szCs w:val="28"/>
              </w:rPr>
            </w:pPr>
            <w:r w:rsidRPr="00A56B95">
              <w:rPr>
                <w:rFonts w:eastAsia="Calibri"/>
                <w:color w:val="000000"/>
                <w:sz w:val="28"/>
                <w:szCs w:val="24"/>
              </w:rPr>
              <w:t>3. Комунікація та взаємодія</w:t>
            </w:r>
          </w:p>
        </w:tc>
        <w:tc>
          <w:tcPr>
            <w:tcW w:w="4769" w:type="dxa"/>
          </w:tcPr>
          <w:p w:rsidR="009B0234" w:rsidRPr="00A56B95" w:rsidRDefault="009B0234" w:rsidP="009B0234">
            <w:pPr>
              <w:widowControl w:val="0"/>
              <w:autoSpaceDE w:val="0"/>
              <w:autoSpaceDN w:val="0"/>
              <w:adjustRightInd w:val="0"/>
              <w:ind w:right="-37"/>
              <w:jc w:val="both"/>
              <w:rPr>
                <w:rFonts w:eastAsia="Calibri"/>
                <w:color w:val="000000"/>
                <w:sz w:val="28"/>
                <w:szCs w:val="24"/>
              </w:rPr>
            </w:pPr>
            <w:r w:rsidRPr="00A56B95">
              <w:rPr>
                <w:rFonts w:eastAsia="Calibri"/>
                <w:color w:val="000000"/>
                <w:sz w:val="28"/>
                <w:szCs w:val="24"/>
              </w:rPr>
              <w:t xml:space="preserve">Вміння  здійснювати  ефективну  комунікацію та проводити публічні виступи; </w:t>
            </w:r>
          </w:p>
          <w:p w:rsidR="009B0234" w:rsidRDefault="009B0234" w:rsidP="009B0234">
            <w:pPr>
              <w:widowControl w:val="0"/>
              <w:autoSpaceDE w:val="0"/>
              <w:autoSpaceDN w:val="0"/>
              <w:adjustRightInd w:val="0"/>
              <w:ind w:right="-38"/>
              <w:rPr>
                <w:rFonts w:eastAsia="Calibri"/>
                <w:color w:val="000000"/>
                <w:sz w:val="28"/>
                <w:szCs w:val="24"/>
              </w:rPr>
            </w:pPr>
            <w:r w:rsidRPr="00A56B95">
              <w:rPr>
                <w:rFonts w:eastAsia="Calibri"/>
                <w:color w:val="000000"/>
                <w:sz w:val="28"/>
                <w:szCs w:val="24"/>
              </w:rPr>
              <w:t>Відкритість.</w:t>
            </w:r>
          </w:p>
          <w:p w:rsidR="009B0234" w:rsidRPr="00A56B95" w:rsidRDefault="009B0234" w:rsidP="009B0234">
            <w:pPr>
              <w:widowControl w:val="0"/>
              <w:autoSpaceDE w:val="0"/>
              <w:autoSpaceDN w:val="0"/>
              <w:adjustRightInd w:val="0"/>
              <w:ind w:right="-38"/>
              <w:rPr>
                <w:rFonts w:eastAsia="Calibri"/>
                <w:sz w:val="28"/>
                <w:szCs w:val="28"/>
              </w:rPr>
            </w:pPr>
          </w:p>
        </w:tc>
      </w:tr>
      <w:tr w:rsidR="009B0234" w:rsidRPr="00A56B95" w:rsidTr="009B0234">
        <w:tc>
          <w:tcPr>
            <w:tcW w:w="4768" w:type="dxa"/>
          </w:tcPr>
          <w:p w:rsidR="009B0234" w:rsidRPr="00A56B95" w:rsidRDefault="009B0234" w:rsidP="009B0234">
            <w:pPr>
              <w:jc w:val="both"/>
              <w:rPr>
                <w:rFonts w:eastAsia="Calibri"/>
                <w:sz w:val="28"/>
                <w:szCs w:val="28"/>
              </w:rPr>
            </w:pPr>
            <w:r w:rsidRPr="00A56B95">
              <w:rPr>
                <w:rFonts w:eastAsia="Calibri"/>
                <w:color w:val="000000"/>
                <w:sz w:val="28"/>
                <w:szCs w:val="24"/>
              </w:rPr>
              <w:t>4.Управління організацією та персоналом</w:t>
            </w:r>
          </w:p>
        </w:tc>
        <w:tc>
          <w:tcPr>
            <w:tcW w:w="4769" w:type="dxa"/>
          </w:tcPr>
          <w:p w:rsidR="009B0234" w:rsidRPr="00A56B95" w:rsidRDefault="009B0234" w:rsidP="009B0234">
            <w:pPr>
              <w:widowControl w:val="0"/>
              <w:autoSpaceDE w:val="0"/>
              <w:autoSpaceDN w:val="0"/>
              <w:adjustRightInd w:val="0"/>
              <w:ind w:right="-38"/>
              <w:rPr>
                <w:rFonts w:eastAsia="Calibri"/>
                <w:color w:val="000000"/>
                <w:sz w:val="28"/>
                <w:szCs w:val="24"/>
              </w:rPr>
            </w:pPr>
            <w:r w:rsidRPr="00A56B95">
              <w:rPr>
                <w:rFonts w:eastAsia="Calibri"/>
                <w:color w:val="000000"/>
                <w:sz w:val="28"/>
                <w:szCs w:val="24"/>
              </w:rPr>
              <w:t xml:space="preserve">Організація роботи та контроль; </w:t>
            </w:r>
          </w:p>
          <w:p w:rsidR="009B0234" w:rsidRPr="00A56B95" w:rsidRDefault="009B0234" w:rsidP="009B0234">
            <w:pPr>
              <w:widowControl w:val="0"/>
              <w:autoSpaceDE w:val="0"/>
              <w:autoSpaceDN w:val="0"/>
              <w:adjustRightInd w:val="0"/>
              <w:ind w:right="-38"/>
              <w:rPr>
                <w:rFonts w:eastAsia="Calibri"/>
                <w:color w:val="000000"/>
                <w:sz w:val="28"/>
                <w:szCs w:val="24"/>
              </w:rPr>
            </w:pPr>
            <w:r w:rsidRPr="00A56B95">
              <w:rPr>
                <w:rFonts w:eastAsia="Calibri"/>
                <w:color w:val="000000"/>
                <w:sz w:val="28"/>
                <w:szCs w:val="24"/>
              </w:rPr>
              <w:t xml:space="preserve">Управління людськими ресурсами; </w:t>
            </w:r>
          </w:p>
          <w:p w:rsidR="009B0234" w:rsidRDefault="009B0234" w:rsidP="009B0234">
            <w:pPr>
              <w:widowControl w:val="0"/>
              <w:autoSpaceDE w:val="0"/>
              <w:autoSpaceDN w:val="0"/>
              <w:adjustRightInd w:val="0"/>
              <w:ind w:right="-38"/>
              <w:rPr>
                <w:rFonts w:eastAsia="Calibri"/>
                <w:color w:val="000000"/>
                <w:sz w:val="28"/>
                <w:szCs w:val="24"/>
              </w:rPr>
            </w:pPr>
            <w:r w:rsidRPr="00A56B95">
              <w:rPr>
                <w:rFonts w:eastAsia="Calibri"/>
                <w:color w:val="000000"/>
                <w:sz w:val="28"/>
                <w:szCs w:val="24"/>
              </w:rPr>
              <w:t>Вміння мотивувати підлеглих працівників.</w:t>
            </w:r>
          </w:p>
          <w:p w:rsidR="009B0234" w:rsidRPr="00A56B95" w:rsidRDefault="009B0234" w:rsidP="009B0234">
            <w:pPr>
              <w:widowControl w:val="0"/>
              <w:autoSpaceDE w:val="0"/>
              <w:autoSpaceDN w:val="0"/>
              <w:adjustRightInd w:val="0"/>
              <w:ind w:right="-38"/>
              <w:rPr>
                <w:rFonts w:eastAsia="Calibri"/>
                <w:sz w:val="28"/>
                <w:szCs w:val="28"/>
              </w:rPr>
            </w:pPr>
          </w:p>
        </w:tc>
      </w:tr>
      <w:tr w:rsidR="009B0234" w:rsidRPr="00A56B95" w:rsidTr="009B0234">
        <w:tc>
          <w:tcPr>
            <w:tcW w:w="4768" w:type="dxa"/>
          </w:tcPr>
          <w:p w:rsidR="009B0234" w:rsidRPr="00A56B95" w:rsidRDefault="009B0234" w:rsidP="009B0234">
            <w:pPr>
              <w:spacing w:before="120"/>
              <w:contextualSpacing/>
              <w:rPr>
                <w:rFonts w:eastAsia="Calibri"/>
                <w:color w:val="000000"/>
                <w:sz w:val="28"/>
                <w:szCs w:val="24"/>
              </w:rPr>
            </w:pPr>
            <w:r w:rsidRPr="00A56B95">
              <w:rPr>
                <w:rFonts w:eastAsia="Calibri"/>
                <w:color w:val="000000"/>
                <w:sz w:val="28"/>
                <w:szCs w:val="24"/>
              </w:rPr>
              <w:t>5. Особистісні компетенції</w:t>
            </w:r>
          </w:p>
          <w:p w:rsidR="009B0234" w:rsidRPr="00A56B95" w:rsidRDefault="009B0234" w:rsidP="009B0234">
            <w:pPr>
              <w:jc w:val="both"/>
              <w:rPr>
                <w:rFonts w:eastAsia="Calibri"/>
                <w:sz w:val="28"/>
                <w:szCs w:val="28"/>
              </w:rPr>
            </w:pPr>
          </w:p>
        </w:tc>
        <w:tc>
          <w:tcPr>
            <w:tcW w:w="4769" w:type="dxa"/>
          </w:tcPr>
          <w:p w:rsidR="009B0234" w:rsidRPr="00A56B95" w:rsidRDefault="009B0234" w:rsidP="009B0234">
            <w:pPr>
              <w:widowControl w:val="0"/>
              <w:autoSpaceDE w:val="0"/>
              <w:autoSpaceDN w:val="0"/>
              <w:adjustRightInd w:val="0"/>
              <w:ind w:right="-36"/>
              <w:jc w:val="both"/>
              <w:rPr>
                <w:rFonts w:eastAsia="Calibri"/>
                <w:color w:val="000000"/>
                <w:sz w:val="28"/>
                <w:szCs w:val="24"/>
              </w:rPr>
            </w:pPr>
            <w:r w:rsidRPr="00A56B95">
              <w:rPr>
                <w:rFonts w:eastAsia="Calibri"/>
                <w:color w:val="000000"/>
                <w:sz w:val="28"/>
                <w:szCs w:val="24"/>
              </w:rPr>
              <w:t xml:space="preserve">Принциповість, рішучість і вимогливість під час прийняття рішень; </w:t>
            </w:r>
          </w:p>
          <w:p w:rsidR="009B0234" w:rsidRDefault="009B0234" w:rsidP="009B0234">
            <w:pPr>
              <w:widowControl w:val="0"/>
              <w:autoSpaceDE w:val="0"/>
              <w:autoSpaceDN w:val="0"/>
              <w:adjustRightInd w:val="0"/>
              <w:ind w:right="-38"/>
              <w:rPr>
                <w:rFonts w:eastAsia="Calibri"/>
                <w:color w:val="000000"/>
                <w:sz w:val="28"/>
                <w:szCs w:val="24"/>
              </w:rPr>
            </w:pPr>
            <w:r w:rsidRPr="00A56B95">
              <w:rPr>
                <w:rFonts w:eastAsia="Calibri"/>
                <w:color w:val="000000"/>
                <w:sz w:val="28"/>
                <w:szCs w:val="24"/>
              </w:rPr>
              <w:lastRenderedPageBreak/>
              <w:t>Системність; Самоорганізація та саморозвиток; Політична нейтральність.</w:t>
            </w:r>
          </w:p>
          <w:p w:rsidR="009B0234" w:rsidRPr="00A56B95" w:rsidRDefault="009B0234" w:rsidP="009B0234">
            <w:pPr>
              <w:widowControl w:val="0"/>
              <w:autoSpaceDE w:val="0"/>
              <w:autoSpaceDN w:val="0"/>
              <w:adjustRightInd w:val="0"/>
              <w:ind w:right="-38"/>
              <w:rPr>
                <w:rFonts w:eastAsia="Calibri"/>
                <w:sz w:val="28"/>
                <w:szCs w:val="28"/>
              </w:rPr>
            </w:pPr>
          </w:p>
        </w:tc>
      </w:tr>
      <w:tr w:rsidR="009B0234" w:rsidRPr="00A56B95" w:rsidTr="009B0234">
        <w:tc>
          <w:tcPr>
            <w:tcW w:w="4768" w:type="dxa"/>
          </w:tcPr>
          <w:p w:rsidR="009B0234" w:rsidRPr="00A56B95" w:rsidRDefault="009B0234" w:rsidP="009B0234">
            <w:pPr>
              <w:jc w:val="both"/>
              <w:rPr>
                <w:rFonts w:eastAsia="Calibri"/>
                <w:sz w:val="28"/>
                <w:szCs w:val="28"/>
              </w:rPr>
            </w:pPr>
            <w:r w:rsidRPr="00A56B95">
              <w:rPr>
                <w:rFonts w:eastAsia="Calibri"/>
                <w:color w:val="000000"/>
                <w:sz w:val="28"/>
                <w:szCs w:val="24"/>
              </w:rPr>
              <w:lastRenderedPageBreak/>
              <w:t>6.</w:t>
            </w:r>
            <w:r>
              <w:rPr>
                <w:rFonts w:eastAsia="Calibri"/>
                <w:color w:val="000000"/>
                <w:sz w:val="28"/>
                <w:szCs w:val="24"/>
              </w:rPr>
              <w:t xml:space="preserve"> </w:t>
            </w:r>
            <w:r w:rsidRPr="00A56B95">
              <w:rPr>
                <w:rFonts w:eastAsia="Calibri"/>
                <w:color w:val="000000"/>
                <w:sz w:val="28"/>
                <w:szCs w:val="24"/>
              </w:rPr>
              <w:t>Забезпечення громадського порядку</w:t>
            </w:r>
          </w:p>
        </w:tc>
        <w:tc>
          <w:tcPr>
            <w:tcW w:w="4769" w:type="dxa"/>
          </w:tcPr>
          <w:p w:rsidR="009B0234" w:rsidRPr="00A56B95" w:rsidRDefault="009B0234" w:rsidP="009B0234">
            <w:pPr>
              <w:widowControl w:val="0"/>
              <w:autoSpaceDE w:val="0"/>
              <w:autoSpaceDN w:val="0"/>
              <w:adjustRightInd w:val="0"/>
              <w:jc w:val="both"/>
              <w:rPr>
                <w:rFonts w:eastAsia="Calibri"/>
                <w:color w:val="000000"/>
                <w:sz w:val="28"/>
                <w:szCs w:val="24"/>
              </w:rPr>
            </w:pPr>
            <w:r w:rsidRPr="00A56B95">
              <w:rPr>
                <w:rFonts w:eastAsia="Calibri"/>
                <w:sz w:val="24"/>
                <w:szCs w:val="24"/>
              </w:rPr>
              <w:t>З</w:t>
            </w:r>
            <w:r w:rsidRPr="00A56B95">
              <w:rPr>
                <w:rFonts w:eastAsia="Calibri"/>
                <w:color w:val="000000"/>
                <w:sz w:val="28"/>
                <w:szCs w:val="24"/>
              </w:rPr>
              <w:t xml:space="preserve">нання законодавства, яке регулює діяльність судових та правоохоронних органів; </w:t>
            </w:r>
          </w:p>
          <w:p w:rsidR="009B0234" w:rsidRDefault="009B0234" w:rsidP="009B0234">
            <w:pPr>
              <w:widowControl w:val="0"/>
              <w:autoSpaceDE w:val="0"/>
              <w:autoSpaceDN w:val="0"/>
              <w:adjustRightInd w:val="0"/>
              <w:jc w:val="both"/>
              <w:rPr>
                <w:rFonts w:eastAsia="Calibri"/>
                <w:color w:val="000000"/>
                <w:sz w:val="28"/>
                <w:szCs w:val="24"/>
              </w:rPr>
            </w:pPr>
            <w:r w:rsidRPr="00A56B95">
              <w:rPr>
                <w:rFonts w:eastAsia="Calibri"/>
                <w:color w:val="000000"/>
                <w:sz w:val="28"/>
                <w:szCs w:val="24"/>
              </w:rPr>
              <w:t>Знання  системи  правоохоронних  органів, розмежування їх  компетенції,  порядок забезпечення їх співпраці.</w:t>
            </w:r>
          </w:p>
          <w:p w:rsidR="009B0234" w:rsidRPr="00A56B95" w:rsidRDefault="009B0234" w:rsidP="009B0234">
            <w:pPr>
              <w:widowControl w:val="0"/>
              <w:autoSpaceDE w:val="0"/>
              <w:autoSpaceDN w:val="0"/>
              <w:adjustRightInd w:val="0"/>
              <w:jc w:val="both"/>
              <w:rPr>
                <w:rFonts w:eastAsia="Calibri"/>
                <w:sz w:val="28"/>
                <w:szCs w:val="28"/>
              </w:rPr>
            </w:pPr>
          </w:p>
        </w:tc>
      </w:tr>
      <w:tr w:rsidR="009B0234" w:rsidRPr="00A56B95" w:rsidTr="009B0234">
        <w:tc>
          <w:tcPr>
            <w:tcW w:w="4768" w:type="dxa"/>
          </w:tcPr>
          <w:p w:rsidR="009B0234" w:rsidRPr="00A56B95" w:rsidRDefault="009B0234" w:rsidP="009B0234">
            <w:pPr>
              <w:widowControl w:val="0"/>
              <w:autoSpaceDE w:val="0"/>
              <w:autoSpaceDN w:val="0"/>
              <w:adjustRightInd w:val="0"/>
              <w:ind w:right="-38"/>
              <w:jc w:val="both"/>
              <w:rPr>
                <w:rFonts w:eastAsia="Calibri"/>
                <w:sz w:val="28"/>
                <w:szCs w:val="28"/>
              </w:rPr>
            </w:pPr>
            <w:r w:rsidRPr="00A56B95">
              <w:rPr>
                <w:rFonts w:eastAsia="Calibri"/>
                <w:color w:val="000000"/>
                <w:sz w:val="28"/>
                <w:szCs w:val="24"/>
              </w:rPr>
              <w:t>7. Робота з інформацією</w:t>
            </w:r>
          </w:p>
        </w:tc>
        <w:tc>
          <w:tcPr>
            <w:tcW w:w="4769" w:type="dxa"/>
          </w:tcPr>
          <w:p w:rsidR="009B0234" w:rsidRPr="00A56B95" w:rsidRDefault="009B0234" w:rsidP="009B0234">
            <w:pPr>
              <w:widowControl w:val="0"/>
              <w:autoSpaceDE w:val="0"/>
              <w:autoSpaceDN w:val="0"/>
              <w:adjustRightInd w:val="0"/>
              <w:ind w:right="-38"/>
              <w:jc w:val="both"/>
              <w:rPr>
                <w:rFonts w:eastAsia="Calibri"/>
                <w:color w:val="000000"/>
                <w:sz w:val="28"/>
                <w:szCs w:val="24"/>
              </w:rPr>
            </w:pPr>
            <w:r w:rsidRPr="00A56B95">
              <w:rPr>
                <w:rFonts w:eastAsia="Calibri"/>
                <w:color w:val="000000"/>
                <w:sz w:val="28"/>
                <w:szCs w:val="24"/>
              </w:rPr>
              <w:t>Знання основ законодавства про інформацію</w:t>
            </w:r>
          </w:p>
          <w:p w:rsidR="009B0234" w:rsidRPr="00A56B95" w:rsidRDefault="009B0234" w:rsidP="009B0234">
            <w:pPr>
              <w:widowControl w:val="0"/>
              <w:autoSpaceDE w:val="0"/>
              <w:autoSpaceDN w:val="0"/>
              <w:adjustRightInd w:val="0"/>
              <w:ind w:right="-38"/>
              <w:jc w:val="both"/>
              <w:rPr>
                <w:rFonts w:eastAsia="Calibri"/>
                <w:sz w:val="28"/>
                <w:szCs w:val="28"/>
              </w:rPr>
            </w:pPr>
          </w:p>
        </w:tc>
      </w:tr>
    </w:tbl>
    <w:p w:rsidR="009B0234" w:rsidRPr="00A56B95" w:rsidRDefault="009B0234" w:rsidP="009B0234">
      <w:pPr>
        <w:ind w:firstLine="851"/>
        <w:rPr>
          <w:rFonts w:eastAsia="Calibri"/>
          <w:b/>
          <w:sz w:val="28"/>
          <w:szCs w:val="28"/>
        </w:rPr>
      </w:pPr>
      <w:r>
        <w:rPr>
          <w:rFonts w:eastAsia="Calibri"/>
          <w:b/>
          <w:sz w:val="28"/>
          <w:szCs w:val="28"/>
        </w:rPr>
        <w:t>5.</w:t>
      </w:r>
      <w:r w:rsidRPr="00A56B95">
        <w:rPr>
          <w:rFonts w:eastAsia="Calibri"/>
          <w:b/>
          <w:sz w:val="28"/>
          <w:szCs w:val="28"/>
        </w:rPr>
        <w:t>Професійні знання.</w:t>
      </w:r>
    </w:p>
    <w:p w:rsidR="009B0234" w:rsidRPr="00A56B95" w:rsidRDefault="009B0234" w:rsidP="009B0234">
      <w:pPr>
        <w:ind w:firstLine="851"/>
        <w:jc w:val="center"/>
        <w:rPr>
          <w:rFonts w:eastAsia="Calibri"/>
          <w:b/>
          <w:sz w:val="28"/>
          <w:szCs w:val="28"/>
        </w:rPr>
      </w:pPr>
    </w:p>
    <w:tbl>
      <w:tblPr>
        <w:tblW w:w="0" w:type="auto"/>
        <w:tblLook w:val="00A0"/>
      </w:tblPr>
      <w:tblGrid>
        <w:gridCol w:w="3836"/>
        <w:gridCol w:w="5735"/>
      </w:tblGrid>
      <w:tr w:rsidR="009B0234" w:rsidRPr="00A56B95" w:rsidTr="009B0234">
        <w:tc>
          <w:tcPr>
            <w:tcW w:w="3836" w:type="dxa"/>
          </w:tcPr>
          <w:p w:rsidR="009B0234" w:rsidRPr="00A56B95" w:rsidRDefault="009B0234" w:rsidP="009B0234">
            <w:pPr>
              <w:jc w:val="both"/>
              <w:rPr>
                <w:rFonts w:eastAsia="Calibri"/>
                <w:sz w:val="28"/>
                <w:szCs w:val="28"/>
              </w:rPr>
            </w:pPr>
            <w:r w:rsidRPr="00A56B95">
              <w:rPr>
                <w:rFonts w:eastAsia="Calibri"/>
                <w:sz w:val="28"/>
                <w:szCs w:val="28"/>
              </w:rPr>
              <w:t>1. Знання законодавства</w:t>
            </w:r>
          </w:p>
        </w:tc>
        <w:tc>
          <w:tcPr>
            <w:tcW w:w="5735" w:type="dxa"/>
          </w:tcPr>
          <w:p w:rsidR="009B0234" w:rsidRDefault="009B0234" w:rsidP="009B0234">
            <w:pPr>
              <w:jc w:val="both"/>
              <w:rPr>
                <w:rFonts w:eastAsia="Calibri"/>
                <w:sz w:val="28"/>
                <w:szCs w:val="28"/>
              </w:rPr>
            </w:pPr>
            <w:r w:rsidRPr="00A56B95">
              <w:rPr>
                <w:rFonts w:eastAsia="Calibri"/>
                <w:sz w:val="28"/>
                <w:szCs w:val="28"/>
              </w:rPr>
              <w:t xml:space="preserve">Знання: Конституції України; актів законодавства, що стосуються діяльності Служби судової охорони; указів президента України, постанов Верховної Ради України, постанов та розпоряджень Кабінету Міністрів України, розпорядчі документи Служби судової охорони, Дисциплінарного статуту Національної поліції України, інших нормативно-правових актів, інструктивних та методичних документів, що регулюють діяльність територіального управління; основних засад державної політики у сфері правоохоронної діяльності; основ організації праці та управління; структури, принципів, методів  діяльності Служби судової охорони, її правове забезпечення;  правил експлуатації засобів зв`язку; порядку обліку, зберігання та використання спеціальних засобів і зброї; основ психології; правил ділового етикету та професійної етики; правила охорони праці та протипожежного захисту; </w:t>
            </w:r>
          </w:p>
          <w:p w:rsidR="009B0234" w:rsidRPr="00A56B95" w:rsidRDefault="009B0234" w:rsidP="009B0234">
            <w:pPr>
              <w:jc w:val="both"/>
              <w:rPr>
                <w:rFonts w:eastAsia="Calibri"/>
                <w:sz w:val="28"/>
                <w:szCs w:val="28"/>
              </w:rPr>
            </w:pPr>
          </w:p>
        </w:tc>
      </w:tr>
      <w:tr w:rsidR="009B0234" w:rsidRPr="00A56B95" w:rsidTr="009B0234">
        <w:tc>
          <w:tcPr>
            <w:tcW w:w="3836" w:type="dxa"/>
          </w:tcPr>
          <w:p w:rsidR="009B0234" w:rsidRPr="00A56B95" w:rsidRDefault="009B0234" w:rsidP="009B0234">
            <w:pPr>
              <w:jc w:val="both"/>
              <w:rPr>
                <w:rFonts w:eastAsia="Calibri"/>
                <w:sz w:val="28"/>
                <w:szCs w:val="28"/>
              </w:rPr>
            </w:pPr>
            <w:r w:rsidRPr="00A56B95">
              <w:rPr>
                <w:rFonts w:eastAsia="Calibri"/>
                <w:sz w:val="28"/>
                <w:szCs w:val="28"/>
              </w:rPr>
              <w:t>2. Знання спеціального</w:t>
            </w:r>
          </w:p>
          <w:p w:rsidR="009B0234" w:rsidRPr="00A56B95" w:rsidRDefault="009B0234" w:rsidP="009B0234">
            <w:pPr>
              <w:jc w:val="both"/>
              <w:rPr>
                <w:rFonts w:eastAsia="Calibri"/>
                <w:sz w:val="28"/>
                <w:szCs w:val="28"/>
              </w:rPr>
            </w:pPr>
            <w:r w:rsidRPr="00A56B95">
              <w:rPr>
                <w:rFonts w:eastAsia="Calibri"/>
                <w:sz w:val="28"/>
                <w:szCs w:val="28"/>
              </w:rPr>
              <w:t>законодавства</w:t>
            </w:r>
          </w:p>
        </w:tc>
        <w:tc>
          <w:tcPr>
            <w:tcW w:w="5735" w:type="dxa"/>
          </w:tcPr>
          <w:p w:rsidR="009B0234" w:rsidRDefault="009B0234" w:rsidP="009B0234">
            <w:pPr>
              <w:ind w:firstLine="33"/>
              <w:jc w:val="both"/>
              <w:rPr>
                <w:rFonts w:eastAsia="Calibri"/>
                <w:sz w:val="28"/>
                <w:szCs w:val="28"/>
              </w:rPr>
            </w:pPr>
            <w:r w:rsidRPr="00A56B95">
              <w:rPr>
                <w:rFonts w:eastAsia="Calibri"/>
                <w:sz w:val="28"/>
                <w:szCs w:val="28"/>
              </w:rPr>
              <w:t xml:space="preserve">Знання: законів України «Про судоустрій і статус суддів», «Про Національну поліцію», «Про запобігання корупції», «Про очищення влади»,  «Про звернення громадян», «Про доступ до публічної інформації», «Про інформацію», «Про захист персональних </w:t>
            </w:r>
            <w:r w:rsidRPr="00A56B95">
              <w:rPr>
                <w:rFonts w:eastAsia="Calibri"/>
                <w:sz w:val="28"/>
                <w:szCs w:val="28"/>
              </w:rPr>
              <w:lastRenderedPageBreak/>
              <w:t>даних», «Про державну таємницю»; актів Кабінету Міністрів України з питань організації роботи за відповідним напрямком у державних установах, рішень Ради суддів України, наказів Державної судової адміністрації України з питань організаційного забезпечення діяльності органів системи правосуддя.</w:t>
            </w:r>
          </w:p>
          <w:p w:rsidR="009B0234" w:rsidRPr="00A56B95" w:rsidRDefault="009B0234" w:rsidP="009B0234">
            <w:pPr>
              <w:ind w:firstLine="33"/>
              <w:jc w:val="both"/>
              <w:rPr>
                <w:rFonts w:eastAsia="Calibri"/>
                <w:sz w:val="28"/>
                <w:szCs w:val="28"/>
              </w:rPr>
            </w:pPr>
          </w:p>
        </w:tc>
      </w:tr>
    </w:tbl>
    <w:p w:rsidR="009B0234" w:rsidRPr="0017715A" w:rsidRDefault="009B0234" w:rsidP="009B0234">
      <w:pPr>
        <w:ind w:firstLine="708"/>
        <w:jc w:val="both"/>
        <w:rPr>
          <w:rFonts w:eastAsia="Calibri"/>
          <w:b/>
          <w:sz w:val="28"/>
          <w:szCs w:val="28"/>
        </w:rPr>
      </w:pPr>
      <w:r w:rsidRPr="0017715A">
        <w:rPr>
          <w:rFonts w:eastAsia="Calibri"/>
          <w:sz w:val="24"/>
          <w:szCs w:val="28"/>
        </w:rPr>
        <w:lastRenderedPageBreak/>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9B0234" w:rsidRDefault="009B0234" w:rsidP="009B0234">
      <w:pPr>
        <w:rPr>
          <w:b/>
          <w:sz w:val="24"/>
          <w:szCs w:val="28"/>
        </w:rPr>
      </w:pPr>
    </w:p>
    <w:p w:rsidR="009B0234" w:rsidRDefault="009B0234" w:rsidP="009B0234">
      <w:pPr>
        <w:rPr>
          <w:b/>
          <w:sz w:val="24"/>
          <w:szCs w:val="28"/>
        </w:rPr>
      </w:pPr>
    </w:p>
    <w:p w:rsidR="009B0234" w:rsidRDefault="009B0234" w:rsidP="009B0234">
      <w:pPr>
        <w:ind w:firstLine="360"/>
        <w:rPr>
          <w:b/>
          <w:sz w:val="28"/>
          <w:szCs w:val="28"/>
        </w:rPr>
      </w:pPr>
    </w:p>
    <w:p w:rsidR="009B0234" w:rsidRDefault="009B0234" w:rsidP="009B0234">
      <w:pPr>
        <w:ind w:firstLine="360"/>
        <w:rPr>
          <w:b/>
          <w:sz w:val="28"/>
          <w:szCs w:val="28"/>
        </w:rPr>
      </w:pPr>
    </w:p>
    <w:p w:rsidR="009B0234" w:rsidRDefault="009B0234" w:rsidP="009B0234">
      <w:pPr>
        <w:ind w:firstLine="360"/>
        <w:rPr>
          <w:b/>
          <w:sz w:val="28"/>
          <w:szCs w:val="28"/>
        </w:rPr>
      </w:pPr>
    </w:p>
    <w:p w:rsidR="009B0234" w:rsidRDefault="009B0234" w:rsidP="009B0234">
      <w:pPr>
        <w:ind w:firstLine="360"/>
        <w:rPr>
          <w:b/>
          <w:sz w:val="28"/>
          <w:szCs w:val="28"/>
        </w:rPr>
      </w:pPr>
    </w:p>
    <w:p w:rsidR="009B0234" w:rsidRDefault="009B0234" w:rsidP="009B0234">
      <w:pPr>
        <w:ind w:firstLine="360"/>
        <w:rPr>
          <w:b/>
          <w:sz w:val="28"/>
          <w:szCs w:val="28"/>
        </w:rPr>
      </w:pPr>
    </w:p>
    <w:p w:rsidR="009B0234" w:rsidRDefault="009B0234" w:rsidP="009B0234">
      <w:pPr>
        <w:ind w:firstLine="360"/>
        <w:rPr>
          <w:b/>
          <w:sz w:val="28"/>
          <w:szCs w:val="28"/>
        </w:rPr>
      </w:pPr>
    </w:p>
    <w:p w:rsidR="009B0234" w:rsidRDefault="009B0234" w:rsidP="009B0234">
      <w:pPr>
        <w:ind w:firstLine="360"/>
        <w:rPr>
          <w:b/>
          <w:sz w:val="28"/>
          <w:szCs w:val="28"/>
        </w:rPr>
      </w:pPr>
    </w:p>
    <w:p w:rsidR="009B0234" w:rsidRDefault="009B0234" w:rsidP="009B0234">
      <w:pPr>
        <w:ind w:firstLine="360"/>
        <w:rPr>
          <w:b/>
          <w:sz w:val="28"/>
          <w:szCs w:val="28"/>
        </w:rPr>
      </w:pPr>
    </w:p>
    <w:p w:rsidR="009B0234" w:rsidRDefault="009B0234" w:rsidP="009B0234">
      <w:pPr>
        <w:ind w:firstLine="360"/>
        <w:rPr>
          <w:b/>
          <w:sz w:val="28"/>
          <w:szCs w:val="28"/>
        </w:rPr>
      </w:pPr>
    </w:p>
    <w:p w:rsidR="009B0234" w:rsidRDefault="009B0234" w:rsidP="009B0234">
      <w:pPr>
        <w:ind w:firstLine="360"/>
        <w:rPr>
          <w:b/>
          <w:sz w:val="28"/>
          <w:szCs w:val="28"/>
        </w:rPr>
      </w:pPr>
    </w:p>
    <w:p w:rsidR="009B0234" w:rsidRPr="009B0234" w:rsidRDefault="009B0234" w:rsidP="009B0234">
      <w:pPr>
        <w:ind w:firstLine="360"/>
        <w:rPr>
          <w:b/>
          <w:sz w:val="28"/>
          <w:szCs w:val="28"/>
        </w:rPr>
      </w:pPr>
    </w:p>
    <w:p w:rsidR="00AC5B75" w:rsidRPr="006F7D1E" w:rsidRDefault="00AC5B75" w:rsidP="006F7D1E">
      <w:pPr>
        <w:ind w:left="7230"/>
        <w:jc w:val="both"/>
        <w:rPr>
          <w:sz w:val="24"/>
          <w:szCs w:val="24"/>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192ED2" w:rsidRDefault="00192ED2" w:rsidP="00192ED2">
      <w:pPr>
        <w:rPr>
          <w:rFonts w:eastAsia="Calibri"/>
          <w:b/>
          <w:sz w:val="28"/>
          <w:szCs w:val="28"/>
          <w:lang w:eastAsia="en-US"/>
        </w:rPr>
      </w:pPr>
    </w:p>
    <w:p w:rsidR="00472030" w:rsidRDefault="00472030" w:rsidP="00192ED2">
      <w:pPr>
        <w:rPr>
          <w:rFonts w:eastAsia="Calibri"/>
          <w:b/>
          <w:sz w:val="28"/>
          <w:szCs w:val="28"/>
          <w:lang w:eastAsia="en-US"/>
        </w:rPr>
      </w:pPr>
    </w:p>
    <w:p w:rsidR="00192ED2" w:rsidRDefault="00192ED2" w:rsidP="00192ED2">
      <w:pPr>
        <w:rPr>
          <w:rFonts w:eastAsia="Calibri"/>
          <w:b/>
          <w:sz w:val="28"/>
          <w:szCs w:val="28"/>
          <w:lang w:eastAsia="en-US"/>
        </w:rPr>
      </w:pPr>
    </w:p>
    <w:p w:rsidR="009B0234" w:rsidRDefault="009B0234" w:rsidP="009B0234">
      <w:pPr>
        <w:ind w:left="7230"/>
        <w:jc w:val="both"/>
        <w:rPr>
          <w:sz w:val="24"/>
          <w:szCs w:val="24"/>
        </w:rPr>
      </w:pPr>
      <w:r w:rsidRPr="00B57CD3">
        <w:rPr>
          <w:sz w:val="24"/>
          <w:szCs w:val="24"/>
        </w:rPr>
        <w:lastRenderedPageBreak/>
        <w:t xml:space="preserve">Додаток </w:t>
      </w:r>
      <w:r>
        <w:rPr>
          <w:sz w:val="24"/>
          <w:szCs w:val="24"/>
        </w:rPr>
        <w:t>8</w:t>
      </w:r>
    </w:p>
    <w:p w:rsidR="009B0234" w:rsidRPr="00B57CD3" w:rsidRDefault="009B0234" w:rsidP="009B0234">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9B0234" w:rsidRDefault="009B0234" w:rsidP="009B0234">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12</w:t>
      </w:r>
      <w:r w:rsidRPr="00B57CD3">
        <w:rPr>
          <w:sz w:val="24"/>
          <w:szCs w:val="24"/>
        </w:rPr>
        <w:t xml:space="preserve">.2019 № </w:t>
      </w:r>
      <w:r w:rsidR="00F413D8">
        <w:rPr>
          <w:sz w:val="24"/>
          <w:szCs w:val="24"/>
        </w:rPr>
        <w:t>100</w:t>
      </w:r>
    </w:p>
    <w:p w:rsidR="009B0234" w:rsidRDefault="009B0234" w:rsidP="009B0234">
      <w:pPr>
        <w:jc w:val="center"/>
        <w:rPr>
          <w:b/>
          <w:sz w:val="28"/>
          <w:szCs w:val="28"/>
        </w:rPr>
      </w:pPr>
    </w:p>
    <w:p w:rsidR="009B0234" w:rsidRPr="00E6021B" w:rsidRDefault="009B0234" w:rsidP="009B0234">
      <w:pPr>
        <w:jc w:val="center"/>
        <w:rPr>
          <w:b/>
          <w:sz w:val="28"/>
          <w:szCs w:val="28"/>
        </w:rPr>
      </w:pPr>
      <w:r w:rsidRPr="005D02F4">
        <w:rPr>
          <w:b/>
          <w:sz w:val="28"/>
          <w:szCs w:val="28"/>
        </w:rPr>
        <w:t xml:space="preserve">ЗАГАЛЬНІ </w:t>
      </w:r>
      <w:r w:rsidRPr="00E6021B">
        <w:rPr>
          <w:b/>
          <w:sz w:val="28"/>
          <w:szCs w:val="28"/>
        </w:rPr>
        <w:t>УМОВИ</w:t>
      </w:r>
    </w:p>
    <w:p w:rsidR="009B0234" w:rsidRPr="00E6021B" w:rsidRDefault="009B0234" w:rsidP="009B0234">
      <w:pPr>
        <w:jc w:val="center"/>
        <w:rPr>
          <w:b/>
          <w:sz w:val="28"/>
          <w:szCs w:val="28"/>
        </w:rPr>
      </w:pPr>
      <w:r w:rsidRPr="00E6021B">
        <w:rPr>
          <w:b/>
          <w:sz w:val="28"/>
          <w:szCs w:val="28"/>
        </w:rPr>
        <w:t xml:space="preserve">проведення конкурсу на зайняття вакантної посади </w:t>
      </w:r>
    </w:p>
    <w:p w:rsidR="009B0234" w:rsidRDefault="009B0234" w:rsidP="009B0234">
      <w:pPr>
        <w:jc w:val="center"/>
        <w:rPr>
          <w:b/>
          <w:sz w:val="28"/>
          <w:szCs w:val="28"/>
        </w:rPr>
      </w:pPr>
      <w:r w:rsidRPr="00E6021B">
        <w:rPr>
          <w:b/>
          <w:sz w:val="28"/>
          <w:szCs w:val="28"/>
        </w:rPr>
        <w:t>контролер І категорії</w:t>
      </w:r>
      <w:r>
        <w:rPr>
          <w:b/>
          <w:sz w:val="28"/>
          <w:szCs w:val="28"/>
        </w:rPr>
        <w:t xml:space="preserve"> (помічника оперативного чергового)  Т</w:t>
      </w:r>
      <w:r w:rsidRPr="00E6021B">
        <w:rPr>
          <w:b/>
          <w:sz w:val="28"/>
          <w:szCs w:val="28"/>
        </w:rPr>
        <w:t>ериторіального управлін</w:t>
      </w:r>
      <w:r>
        <w:rPr>
          <w:b/>
          <w:sz w:val="28"/>
          <w:szCs w:val="28"/>
        </w:rPr>
        <w:t xml:space="preserve">ня Служби судової охорони </w:t>
      </w:r>
    </w:p>
    <w:p w:rsidR="009B0234" w:rsidRDefault="009B0234" w:rsidP="009B0234">
      <w:pPr>
        <w:jc w:val="center"/>
        <w:rPr>
          <w:b/>
          <w:sz w:val="28"/>
          <w:szCs w:val="28"/>
        </w:rPr>
      </w:pPr>
      <w:r>
        <w:rPr>
          <w:b/>
          <w:sz w:val="28"/>
          <w:szCs w:val="28"/>
        </w:rPr>
        <w:t>у Хмельницькій області</w:t>
      </w:r>
    </w:p>
    <w:p w:rsidR="009B0234" w:rsidRPr="00E6021B" w:rsidRDefault="009B0234" w:rsidP="009B0234">
      <w:pPr>
        <w:jc w:val="center"/>
        <w:rPr>
          <w:b/>
          <w:sz w:val="28"/>
          <w:szCs w:val="28"/>
        </w:rPr>
      </w:pPr>
    </w:p>
    <w:tbl>
      <w:tblPr>
        <w:tblW w:w="9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8"/>
        <w:gridCol w:w="24"/>
        <w:gridCol w:w="5736"/>
      </w:tblGrid>
      <w:tr w:rsidR="009B0234" w:rsidRPr="00E6021B" w:rsidTr="009B0234">
        <w:trPr>
          <w:trHeight w:val="315"/>
        </w:trPr>
        <w:tc>
          <w:tcPr>
            <w:tcW w:w="9768" w:type="dxa"/>
            <w:gridSpan w:val="3"/>
            <w:tcBorders>
              <w:top w:val="nil"/>
              <w:left w:val="nil"/>
              <w:bottom w:val="nil"/>
              <w:right w:val="nil"/>
            </w:tcBorders>
          </w:tcPr>
          <w:p w:rsidR="009B0234" w:rsidRPr="00E6021B" w:rsidRDefault="009B0234" w:rsidP="009B0234">
            <w:pPr>
              <w:tabs>
                <w:tab w:val="left" w:pos="322"/>
              </w:tabs>
              <w:ind w:firstLine="746"/>
              <w:jc w:val="both"/>
              <w:rPr>
                <w:b/>
                <w:sz w:val="28"/>
                <w:szCs w:val="28"/>
              </w:rPr>
            </w:pPr>
            <w:r>
              <w:rPr>
                <w:b/>
                <w:sz w:val="28"/>
                <w:szCs w:val="28"/>
              </w:rPr>
              <w:t xml:space="preserve">1. Основні повноваження </w:t>
            </w:r>
            <w:r w:rsidRPr="00E6021B">
              <w:rPr>
                <w:b/>
                <w:sz w:val="28"/>
                <w:szCs w:val="28"/>
              </w:rPr>
              <w:t xml:space="preserve">контролера </w:t>
            </w:r>
            <w:r>
              <w:rPr>
                <w:b/>
                <w:sz w:val="28"/>
                <w:szCs w:val="28"/>
              </w:rPr>
              <w:t>І категорії</w:t>
            </w:r>
            <w:r w:rsidR="00106B0C">
              <w:rPr>
                <w:b/>
                <w:sz w:val="28"/>
                <w:szCs w:val="28"/>
              </w:rPr>
              <w:t xml:space="preserve"> (помічника оперативного чергового)</w:t>
            </w:r>
            <w:r w:rsidRPr="00E6021B">
              <w:rPr>
                <w:b/>
                <w:sz w:val="28"/>
                <w:szCs w:val="28"/>
              </w:rPr>
              <w:t>:</w:t>
            </w:r>
          </w:p>
        </w:tc>
      </w:tr>
      <w:tr w:rsidR="009B0234" w:rsidRPr="00E6021B" w:rsidTr="009B0234">
        <w:trPr>
          <w:trHeight w:val="3099"/>
        </w:trPr>
        <w:tc>
          <w:tcPr>
            <w:tcW w:w="9768" w:type="dxa"/>
            <w:gridSpan w:val="3"/>
            <w:tcBorders>
              <w:top w:val="nil"/>
              <w:left w:val="nil"/>
              <w:bottom w:val="nil"/>
              <w:right w:val="nil"/>
            </w:tcBorders>
          </w:tcPr>
          <w:p w:rsidR="009B0234" w:rsidRPr="00E6021B" w:rsidRDefault="009B0234" w:rsidP="009B0234">
            <w:pPr>
              <w:ind w:firstLine="745"/>
              <w:jc w:val="both"/>
              <w:rPr>
                <w:sz w:val="28"/>
                <w:szCs w:val="28"/>
              </w:rPr>
            </w:pPr>
            <w:r>
              <w:rPr>
                <w:sz w:val="28"/>
                <w:szCs w:val="28"/>
              </w:rPr>
              <w:t>1) забезп</w:t>
            </w:r>
            <w:r w:rsidRPr="00E6021B">
              <w:rPr>
                <w:sz w:val="28"/>
                <w:szCs w:val="28"/>
              </w:rPr>
              <w:t>ечує пропуск осіб до будинків (приміщень) судів, органів та установ системи правосуддя та на їх територію транспортних засобів</w:t>
            </w:r>
            <w:r w:rsidRPr="00E6021B">
              <w:rPr>
                <w:noProof/>
                <w:sz w:val="28"/>
                <w:szCs w:val="28"/>
              </w:rPr>
              <w:t>;</w:t>
            </w:r>
          </w:p>
          <w:p w:rsidR="009B0234" w:rsidRPr="00E6021B" w:rsidRDefault="009B0234" w:rsidP="009B0234">
            <w:pPr>
              <w:ind w:firstLine="745"/>
              <w:jc w:val="both"/>
              <w:rPr>
                <w:noProof/>
                <w:sz w:val="28"/>
                <w:szCs w:val="28"/>
              </w:rPr>
            </w:pPr>
            <w:r w:rsidRPr="00E6021B">
              <w:rPr>
                <w:noProof/>
                <w:sz w:val="28"/>
                <w:szCs w:val="28"/>
              </w:rPr>
              <w:t>2) здійснює заходи з охорони забезпечення недоторканості та цілісності приміщень та майна суд</w:t>
            </w:r>
            <w:r>
              <w:rPr>
                <w:noProof/>
                <w:sz w:val="28"/>
                <w:szCs w:val="28"/>
              </w:rPr>
              <w:t>ів, органів системи правосуддя;</w:t>
            </w:r>
          </w:p>
          <w:p w:rsidR="009B0234" w:rsidRPr="00E6021B" w:rsidRDefault="009B0234" w:rsidP="009B0234">
            <w:pPr>
              <w:ind w:firstLine="745"/>
              <w:jc w:val="both"/>
              <w:rPr>
                <w:sz w:val="28"/>
                <w:szCs w:val="28"/>
              </w:rPr>
            </w:pPr>
            <w:r w:rsidRPr="00E6021B">
              <w:rPr>
                <w:noProof/>
                <w:sz w:val="28"/>
                <w:szCs w:val="28"/>
              </w:rPr>
              <w:t>3) перевіряти в осіб, які входять до приміщення суду, органів і устано</w:t>
            </w:r>
            <w:r>
              <w:rPr>
                <w:noProof/>
                <w:sz w:val="28"/>
                <w:szCs w:val="28"/>
              </w:rPr>
              <w:t>в  системи правосуддя документи</w:t>
            </w:r>
            <w:r w:rsidRPr="00E6021B">
              <w:rPr>
                <w:noProof/>
                <w:sz w:val="28"/>
                <w:szCs w:val="28"/>
              </w:rPr>
              <w:t>, що посвідчу</w:t>
            </w:r>
            <w:r>
              <w:rPr>
                <w:noProof/>
                <w:sz w:val="28"/>
                <w:szCs w:val="28"/>
              </w:rPr>
              <w:t>ють</w:t>
            </w:r>
            <w:r w:rsidRPr="00E6021B">
              <w:rPr>
                <w:noProof/>
                <w:sz w:val="28"/>
                <w:szCs w:val="28"/>
              </w:rPr>
              <w:t xml:space="preserve"> особу</w:t>
            </w:r>
            <w:r w:rsidRPr="00E6021B">
              <w:rPr>
                <w:sz w:val="28"/>
                <w:szCs w:val="28"/>
              </w:rPr>
              <w:t xml:space="preserve">; </w:t>
            </w:r>
          </w:p>
          <w:p w:rsidR="009B0234" w:rsidRPr="00E6021B" w:rsidRDefault="009B0234" w:rsidP="009B0234">
            <w:pPr>
              <w:ind w:firstLine="745"/>
              <w:jc w:val="both"/>
              <w:rPr>
                <w:noProof/>
                <w:sz w:val="28"/>
                <w:szCs w:val="28"/>
              </w:rPr>
            </w:pPr>
            <w:r>
              <w:rPr>
                <w:noProof/>
                <w:sz w:val="28"/>
                <w:szCs w:val="28"/>
              </w:rPr>
              <w:t xml:space="preserve">4) </w:t>
            </w:r>
            <w:r w:rsidRPr="00E6021B">
              <w:rPr>
                <w:noProof/>
                <w:sz w:val="28"/>
                <w:szCs w:val="28"/>
              </w:rPr>
              <w:t>заступає на охорону об'єкту та підтримує  громадський порядок в суді;</w:t>
            </w:r>
          </w:p>
          <w:p w:rsidR="009B0234" w:rsidRPr="00E6021B" w:rsidRDefault="009B0234" w:rsidP="009B0234">
            <w:pPr>
              <w:tabs>
                <w:tab w:val="left" w:pos="266"/>
              </w:tabs>
              <w:ind w:firstLine="745"/>
              <w:jc w:val="both"/>
              <w:rPr>
                <w:sz w:val="28"/>
                <w:szCs w:val="28"/>
              </w:rPr>
            </w:pPr>
            <w:r w:rsidRPr="00E6021B">
              <w:rPr>
                <w:sz w:val="28"/>
                <w:szCs w:val="28"/>
              </w:rPr>
              <w:t>5) інформує старшого наряду про зміни в несенні служби, що можуть призвести до ускладнення обстановки по охороні об'єкту</w:t>
            </w:r>
            <w:r w:rsidRPr="00E6021B">
              <w:rPr>
                <w:noProof/>
                <w:sz w:val="28"/>
                <w:szCs w:val="28"/>
              </w:rPr>
              <w:t xml:space="preserve"> приміщень суду, органу і установ в системи правосуддя.</w:t>
            </w:r>
          </w:p>
        </w:tc>
      </w:tr>
      <w:tr w:rsidR="009B0234" w:rsidRPr="00E6021B" w:rsidTr="009B0234">
        <w:trPr>
          <w:trHeight w:val="408"/>
        </w:trPr>
        <w:tc>
          <w:tcPr>
            <w:tcW w:w="9768" w:type="dxa"/>
            <w:gridSpan w:val="3"/>
            <w:tcBorders>
              <w:top w:val="nil"/>
              <w:left w:val="nil"/>
              <w:bottom w:val="nil"/>
              <w:right w:val="nil"/>
            </w:tcBorders>
          </w:tcPr>
          <w:p w:rsidR="009B0234" w:rsidRDefault="009B0234" w:rsidP="009B0234">
            <w:pPr>
              <w:ind w:firstLine="462"/>
              <w:jc w:val="both"/>
              <w:rPr>
                <w:b/>
                <w:sz w:val="28"/>
                <w:szCs w:val="28"/>
              </w:rPr>
            </w:pPr>
          </w:p>
          <w:p w:rsidR="009B0234" w:rsidRPr="00E6021B" w:rsidRDefault="009B0234" w:rsidP="009B0234">
            <w:pPr>
              <w:ind w:firstLine="462"/>
              <w:jc w:val="both"/>
              <w:rPr>
                <w:b/>
                <w:sz w:val="28"/>
                <w:szCs w:val="28"/>
              </w:rPr>
            </w:pPr>
            <w:r w:rsidRPr="00E6021B">
              <w:rPr>
                <w:b/>
                <w:sz w:val="28"/>
                <w:szCs w:val="28"/>
              </w:rPr>
              <w:t>2. Умови оплати праці:</w:t>
            </w:r>
          </w:p>
        </w:tc>
      </w:tr>
      <w:tr w:rsidR="009B0234" w:rsidRPr="00E6021B" w:rsidTr="009B0234">
        <w:trPr>
          <w:trHeight w:val="408"/>
        </w:trPr>
        <w:tc>
          <w:tcPr>
            <w:tcW w:w="9768" w:type="dxa"/>
            <w:gridSpan w:val="3"/>
            <w:tcBorders>
              <w:top w:val="nil"/>
              <w:left w:val="nil"/>
              <w:bottom w:val="nil"/>
              <w:right w:val="nil"/>
            </w:tcBorders>
          </w:tcPr>
          <w:p w:rsidR="009B0234" w:rsidRPr="00E6021B" w:rsidRDefault="009B0234" w:rsidP="009B0234">
            <w:pPr>
              <w:ind w:firstLine="462"/>
              <w:jc w:val="both"/>
              <w:rPr>
                <w:sz w:val="28"/>
                <w:szCs w:val="28"/>
              </w:rPr>
            </w:pPr>
            <w:r w:rsidRPr="00E6021B">
              <w:rPr>
                <w:sz w:val="28"/>
                <w:szCs w:val="28"/>
              </w:rPr>
              <w:t xml:space="preserve">1) посадовий оклад – </w:t>
            </w:r>
            <w:r w:rsidRPr="00E6021B">
              <w:rPr>
                <w:noProof/>
                <w:sz w:val="28"/>
                <w:szCs w:val="28"/>
              </w:rPr>
              <w:t>3260 гривень відповідно до постанови Кабінету Міністрів України від 03 квітня 2019 року</w:t>
            </w:r>
            <w:r w:rsidRPr="00E6021B">
              <w:rPr>
                <w:sz w:val="28"/>
                <w:szCs w:val="28"/>
              </w:rPr>
              <w:t xml:space="preserve"> № 289 «Про грошове забезпечення співробітників Служби судової охорони»;</w:t>
            </w:r>
          </w:p>
        </w:tc>
      </w:tr>
      <w:tr w:rsidR="009B0234" w:rsidRPr="00E6021B" w:rsidTr="009B0234">
        <w:trPr>
          <w:trHeight w:val="408"/>
        </w:trPr>
        <w:tc>
          <w:tcPr>
            <w:tcW w:w="9768" w:type="dxa"/>
            <w:gridSpan w:val="3"/>
            <w:tcBorders>
              <w:top w:val="nil"/>
              <w:left w:val="nil"/>
              <w:bottom w:val="nil"/>
              <w:right w:val="nil"/>
            </w:tcBorders>
          </w:tcPr>
          <w:p w:rsidR="009B0234" w:rsidRPr="00E6021B" w:rsidRDefault="009B0234" w:rsidP="009B0234">
            <w:pPr>
              <w:ind w:firstLine="462"/>
              <w:jc w:val="both"/>
              <w:rPr>
                <w:sz w:val="28"/>
                <w:szCs w:val="28"/>
              </w:rPr>
            </w:pPr>
            <w:r w:rsidRPr="00E6021B">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9B0234" w:rsidRPr="00E6021B" w:rsidTr="009B0234">
        <w:trPr>
          <w:trHeight w:val="408"/>
        </w:trPr>
        <w:tc>
          <w:tcPr>
            <w:tcW w:w="9768" w:type="dxa"/>
            <w:gridSpan w:val="3"/>
            <w:tcBorders>
              <w:top w:val="nil"/>
              <w:left w:val="nil"/>
              <w:bottom w:val="nil"/>
              <w:right w:val="nil"/>
            </w:tcBorders>
          </w:tcPr>
          <w:p w:rsidR="009B0234" w:rsidRPr="00797DB3" w:rsidRDefault="009B0234" w:rsidP="009B0234">
            <w:pPr>
              <w:ind w:firstLine="461"/>
              <w:rPr>
                <w:b/>
                <w:sz w:val="28"/>
                <w:szCs w:val="28"/>
              </w:rPr>
            </w:pPr>
          </w:p>
          <w:p w:rsidR="009B0234" w:rsidRPr="00E6021B" w:rsidRDefault="009B0234" w:rsidP="009B0234">
            <w:pPr>
              <w:ind w:firstLine="461"/>
              <w:rPr>
                <w:b/>
                <w:sz w:val="28"/>
                <w:szCs w:val="28"/>
              </w:rPr>
            </w:pPr>
            <w:r>
              <w:rPr>
                <w:b/>
                <w:sz w:val="28"/>
                <w:szCs w:val="28"/>
                <w:lang w:val="ru-RU"/>
              </w:rPr>
              <w:t xml:space="preserve">3. </w:t>
            </w:r>
            <w:r w:rsidRPr="00E6021B">
              <w:rPr>
                <w:b/>
                <w:sz w:val="28"/>
                <w:szCs w:val="28"/>
              </w:rPr>
              <w:t>Кваліфікаційні вимоги.</w:t>
            </w:r>
          </w:p>
        </w:tc>
      </w:tr>
      <w:tr w:rsidR="009B0234" w:rsidRPr="00E6021B" w:rsidTr="009B0234">
        <w:trPr>
          <w:trHeight w:val="408"/>
        </w:trPr>
        <w:tc>
          <w:tcPr>
            <w:tcW w:w="4032" w:type="dxa"/>
            <w:gridSpan w:val="2"/>
            <w:tcBorders>
              <w:top w:val="nil"/>
              <w:left w:val="nil"/>
              <w:bottom w:val="nil"/>
              <w:right w:val="nil"/>
            </w:tcBorders>
          </w:tcPr>
          <w:p w:rsidR="009B0234" w:rsidRPr="00E6021B" w:rsidRDefault="009B0234" w:rsidP="009B0234">
            <w:pPr>
              <w:jc w:val="both"/>
              <w:rPr>
                <w:sz w:val="28"/>
                <w:szCs w:val="28"/>
              </w:rPr>
            </w:pPr>
            <w:r w:rsidRPr="00E6021B">
              <w:rPr>
                <w:sz w:val="28"/>
                <w:szCs w:val="28"/>
              </w:rPr>
              <w:t>1. Освіта</w:t>
            </w:r>
          </w:p>
        </w:tc>
        <w:tc>
          <w:tcPr>
            <w:tcW w:w="5736" w:type="dxa"/>
            <w:tcBorders>
              <w:top w:val="nil"/>
              <w:left w:val="nil"/>
              <w:bottom w:val="nil"/>
              <w:right w:val="nil"/>
            </w:tcBorders>
          </w:tcPr>
          <w:p w:rsidR="009B0234" w:rsidRPr="00E6021B" w:rsidRDefault="009B0234" w:rsidP="009B0234">
            <w:pPr>
              <w:jc w:val="both"/>
              <w:rPr>
                <w:sz w:val="28"/>
                <w:szCs w:val="28"/>
              </w:rPr>
            </w:pPr>
            <w:r>
              <w:rPr>
                <w:sz w:val="28"/>
                <w:szCs w:val="28"/>
              </w:rPr>
              <w:t xml:space="preserve">повинен мати </w:t>
            </w:r>
            <w:r w:rsidRPr="00E6021B">
              <w:rPr>
                <w:sz w:val="28"/>
                <w:szCs w:val="28"/>
              </w:rPr>
              <w:t>повну загальну середню освіту.</w:t>
            </w:r>
          </w:p>
          <w:p w:rsidR="009B0234" w:rsidRPr="00E6021B" w:rsidRDefault="009B0234" w:rsidP="009B0234">
            <w:pPr>
              <w:jc w:val="both"/>
              <w:rPr>
                <w:sz w:val="28"/>
                <w:szCs w:val="28"/>
              </w:rPr>
            </w:pPr>
          </w:p>
        </w:tc>
      </w:tr>
      <w:tr w:rsidR="009B0234" w:rsidRPr="00E6021B" w:rsidTr="009B0234">
        <w:trPr>
          <w:trHeight w:val="408"/>
        </w:trPr>
        <w:tc>
          <w:tcPr>
            <w:tcW w:w="4032" w:type="dxa"/>
            <w:gridSpan w:val="2"/>
            <w:tcBorders>
              <w:top w:val="nil"/>
              <w:left w:val="nil"/>
              <w:bottom w:val="nil"/>
              <w:right w:val="nil"/>
            </w:tcBorders>
          </w:tcPr>
          <w:p w:rsidR="009B0234" w:rsidRPr="00E6021B" w:rsidRDefault="009B0234" w:rsidP="009B0234">
            <w:pPr>
              <w:jc w:val="both"/>
              <w:rPr>
                <w:sz w:val="28"/>
                <w:szCs w:val="28"/>
              </w:rPr>
            </w:pPr>
            <w:r w:rsidRPr="00E6021B">
              <w:rPr>
                <w:sz w:val="28"/>
                <w:szCs w:val="28"/>
              </w:rPr>
              <w:t>2. Досвід роботи</w:t>
            </w:r>
          </w:p>
        </w:tc>
        <w:tc>
          <w:tcPr>
            <w:tcW w:w="5736" w:type="dxa"/>
            <w:tcBorders>
              <w:top w:val="nil"/>
              <w:left w:val="nil"/>
              <w:bottom w:val="nil"/>
              <w:right w:val="nil"/>
            </w:tcBorders>
          </w:tcPr>
          <w:p w:rsidR="009B0234" w:rsidRPr="00E6021B" w:rsidRDefault="009B0234" w:rsidP="009B0234">
            <w:pPr>
              <w:jc w:val="both"/>
              <w:rPr>
                <w:sz w:val="28"/>
                <w:szCs w:val="28"/>
              </w:rPr>
            </w:pPr>
            <w:r w:rsidRPr="00E6021B">
              <w:rPr>
                <w:sz w:val="28"/>
                <w:szCs w:val="28"/>
              </w:rPr>
              <w:t>досвід роботи в  державних правоохоронних органах або військових формуваннях – не менше 6 місяців.</w:t>
            </w:r>
          </w:p>
          <w:p w:rsidR="009B0234" w:rsidRPr="00E6021B" w:rsidRDefault="009B0234" w:rsidP="009B0234">
            <w:pPr>
              <w:jc w:val="both"/>
              <w:rPr>
                <w:sz w:val="28"/>
                <w:szCs w:val="28"/>
              </w:rPr>
            </w:pPr>
          </w:p>
        </w:tc>
      </w:tr>
      <w:tr w:rsidR="009B0234" w:rsidRPr="00E6021B" w:rsidTr="009B0234">
        <w:trPr>
          <w:trHeight w:val="408"/>
        </w:trPr>
        <w:tc>
          <w:tcPr>
            <w:tcW w:w="4032" w:type="dxa"/>
            <w:gridSpan w:val="2"/>
            <w:tcBorders>
              <w:top w:val="nil"/>
              <w:left w:val="nil"/>
              <w:bottom w:val="nil"/>
              <w:right w:val="nil"/>
            </w:tcBorders>
          </w:tcPr>
          <w:p w:rsidR="009B0234" w:rsidRPr="00E6021B" w:rsidRDefault="009B0234" w:rsidP="009B0234">
            <w:pPr>
              <w:ind w:right="-39"/>
              <w:jc w:val="both"/>
              <w:rPr>
                <w:sz w:val="28"/>
                <w:szCs w:val="28"/>
              </w:rPr>
            </w:pPr>
            <w:r w:rsidRPr="00E6021B">
              <w:rPr>
                <w:sz w:val="28"/>
                <w:szCs w:val="28"/>
              </w:rPr>
              <w:t>3. Володіння державною мовою</w:t>
            </w:r>
          </w:p>
        </w:tc>
        <w:tc>
          <w:tcPr>
            <w:tcW w:w="5736" w:type="dxa"/>
            <w:tcBorders>
              <w:top w:val="nil"/>
              <w:left w:val="nil"/>
              <w:bottom w:val="nil"/>
              <w:right w:val="nil"/>
            </w:tcBorders>
          </w:tcPr>
          <w:p w:rsidR="009B0234" w:rsidRDefault="009B0234" w:rsidP="009B0234">
            <w:pPr>
              <w:jc w:val="both"/>
              <w:rPr>
                <w:sz w:val="28"/>
                <w:szCs w:val="28"/>
              </w:rPr>
            </w:pPr>
            <w:r w:rsidRPr="00E6021B">
              <w:rPr>
                <w:sz w:val="28"/>
                <w:szCs w:val="28"/>
              </w:rPr>
              <w:t>вільне володіння державною мовою.</w:t>
            </w:r>
          </w:p>
          <w:p w:rsidR="00714B15" w:rsidRPr="00E6021B" w:rsidRDefault="00714B15" w:rsidP="009B0234">
            <w:pPr>
              <w:jc w:val="both"/>
              <w:rPr>
                <w:sz w:val="28"/>
                <w:szCs w:val="28"/>
              </w:rPr>
            </w:pPr>
          </w:p>
        </w:tc>
      </w:tr>
      <w:tr w:rsidR="009B0234" w:rsidRPr="00E6021B" w:rsidTr="009B0234">
        <w:trPr>
          <w:trHeight w:val="408"/>
        </w:trPr>
        <w:tc>
          <w:tcPr>
            <w:tcW w:w="9768" w:type="dxa"/>
            <w:gridSpan w:val="3"/>
            <w:tcBorders>
              <w:top w:val="nil"/>
              <w:left w:val="nil"/>
              <w:bottom w:val="nil"/>
              <w:right w:val="nil"/>
            </w:tcBorders>
          </w:tcPr>
          <w:p w:rsidR="009B0234" w:rsidRDefault="009B0234" w:rsidP="009B0234">
            <w:pPr>
              <w:ind w:firstLine="745"/>
              <w:rPr>
                <w:b/>
                <w:sz w:val="28"/>
                <w:szCs w:val="28"/>
                <w:lang w:val="ru-RU"/>
              </w:rPr>
            </w:pPr>
          </w:p>
          <w:p w:rsidR="009B0234" w:rsidRPr="00E6021B" w:rsidRDefault="009B0234" w:rsidP="009B0234">
            <w:pPr>
              <w:ind w:firstLine="745"/>
              <w:rPr>
                <w:b/>
                <w:sz w:val="28"/>
                <w:szCs w:val="28"/>
              </w:rPr>
            </w:pPr>
            <w:r>
              <w:rPr>
                <w:b/>
                <w:sz w:val="28"/>
                <w:szCs w:val="28"/>
                <w:lang w:val="ru-RU"/>
              </w:rPr>
              <w:lastRenderedPageBreak/>
              <w:t xml:space="preserve">4. </w:t>
            </w:r>
            <w:r w:rsidRPr="00E6021B">
              <w:rPr>
                <w:b/>
                <w:sz w:val="28"/>
                <w:szCs w:val="28"/>
              </w:rPr>
              <w:t>Вимоги до компетентності.</w:t>
            </w:r>
          </w:p>
        </w:tc>
      </w:tr>
      <w:tr w:rsidR="009B0234" w:rsidRPr="00E6021B" w:rsidTr="009B0234">
        <w:trPr>
          <w:trHeight w:val="408"/>
        </w:trPr>
        <w:tc>
          <w:tcPr>
            <w:tcW w:w="4008" w:type="dxa"/>
            <w:tcBorders>
              <w:top w:val="nil"/>
              <w:left w:val="nil"/>
              <w:bottom w:val="nil"/>
              <w:right w:val="nil"/>
            </w:tcBorders>
          </w:tcPr>
          <w:p w:rsidR="009B0234" w:rsidRPr="00E6021B" w:rsidRDefault="009B0234" w:rsidP="009B0234">
            <w:pPr>
              <w:rPr>
                <w:sz w:val="28"/>
                <w:szCs w:val="28"/>
              </w:rPr>
            </w:pPr>
            <w:r w:rsidRPr="00E6021B">
              <w:rPr>
                <w:sz w:val="28"/>
                <w:szCs w:val="28"/>
              </w:rPr>
              <w:lastRenderedPageBreak/>
              <w:t>1. Наявність лідерських якостей</w:t>
            </w:r>
          </w:p>
        </w:tc>
        <w:tc>
          <w:tcPr>
            <w:tcW w:w="5760" w:type="dxa"/>
            <w:gridSpan w:val="2"/>
            <w:tcBorders>
              <w:top w:val="nil"/>
              <w:left w:val="nil"/>
              <w:bottom w:val="nil"/>
              <w:right w:val="nil"/>
            </w:tcBorders>
          </w:tcPr>
          <w:p w:rsidR="009B0234" w:rsidRPr="00E6021B" w:rsidRDefault="009B0234" w:rsidP="009B0234">
            <w:pPr>
              <w:jc w:val="both"/>
              <w:rPr>
                <w:sz w:val="28"/>
                <w:szCs w:val="28"/>
              </w:rPr>
            </w:pPr>
            <w:r w:rsidRPr="00E6021B">
              <w:rPr>
                <w:sz w:val="28"/>
                <w:szCs w:val="28"/>
              </w:rPr>
              <w:t>встановлення цілей, пріоритетів та орієнтирів;</w:t>
            </w:r>
          </w:p>
          <w:p w:rsidR="009B0234" w:rsidRPr="00E6021B" w:rsidRDefault="009B0234" w:rsidP="009B0234">
            <w:pPr>
              <w:jc w:val="both"/>
              <w:rPr>
                <w:sz w:val="28"/>
                <w:szCs w:val="28"/>
              </w:rPr>
            </w:pPr>
            <w:r w:rsidRPr="00E6021B">
              <w:rPr>
                <w:sz w:val="28"/>
                <w:szCs w:val="28"/>
              </w:rPr>
              <w:t>стратегічне планування;</w:t>
            </w:r>
          </w:p>
          <w:p w:rsidR="009B0234" w:rsidRPr="00E6021B" w:rsidRDefault="009B0234" w:rsidP="009B0234">
            <w:pPr>
              <w:jc w:val="both"/>
              <w:rPr>
                <w:sz w:val="28"/>
                <w:szCs w:val="28"/>
              </w:rPr>
            </w:pPr>
            <w:r w:rsidRPr="00E6021B">
              <w:rPr>
                <w:sz w:val="28"/>
                <w:szCs w:val="28"/>
              </w:rPr>
              <w:t>багатофункціональність;</w:t>
            </w:r>
          </w:p>
          <w:p w:rsidR="009B0234" w:rsidRPr="00E6021B" w:rsidRDefault="009B0234" w:rsidP="009B0234">
            <w:pPr>
              <w:jc w:val="both"/>
              <w:rPr>
                <w:sz w:val="28"/>
                <w:szCs w:val="28"/>
              </w:rPr>
            </w:pPr>
            <w:r w:rsidRPr="00E6021B">
              <w:rPr>
                <w:sz w:val="28"/>
                <w:szCs w:val="28"/>
              </w:rPr>
              <w:t>ведення ділових переговорів;</w:t>
            </w:r>
          </w:p>
          <w:p w:rsidR="009B0234" w:rsidRPr="00E6021B" w:rsidRDefault="009B0234" w:rsidP="009B0234">
            <w:pPr>
              <w:jc w:val="both"/>
              <w:rPr>
                <w:sz w:val="28"/>
                <w:szCs w:val="28"/>
              </w:rPr>
            </w:pPr>
            <w:r w:rsidRPr="00E6021B">
              <w:rPr>
                <w:sz w:val="28"/>
                <w:szCs w:val="28"/>
              </w:rPr>
              <w:t>досягнення кінцевих результатів.</w:t>
            </w:r>
          </w:p>
          <w:p w:rsidR="009B0234" w:rsidRPr="00E6021B" w:rsidRDefault="009B0234" w:rsidP="009B0234">
            <w:pPr>
              <w:jc w:val="both"/>
              <w:rPr>
                <w:sz w:val="28"/>
                <w:szCs w:val="28"/>
              </w:rPr>
            </w:pPr>
          </w:p>
        </w:tc>
      </w:tr>
      <w:tr w:rsidR="009B0234" w:rsidRPr="00E6021B" w:rsidTr="009B0234">
        <w:trPr>
          <w:trHeight w:val="408"/>
        </w:trPr>
        <w:tc>
          <w:tcPr>
            <w:tcW w:w="4008" w:type="dxa"/>
            <w:tcBorders>
              <w:top w:val="nil"/>
              <w:left w:val="nil"/>
              <w:bottom w:val="nil"/>
              <w:right w:val="nil"/>
            </w:tcBorders>
          </w:tcPr>
          <w:p w:rsidR="009B0234" w:rsidRPr="00E6021B" w:rsidRDefault="009B0234" w:rsidP="009B0234">
            <w:pPr>
              <w:rPr>
                <w:sz w:val="28"/>
                <w:szCs w:val="28"/>
              </w:rPr>
            </w:pPr>
            <w:r w:rsidRPr="00E6021B">
              <w:rPr>
                <w:sz w:val="28"/>
                <w:szCs w:val="28"/>
              </w:rPr>
              <w:t>2. Вміння приймати ефективні рішення</w:t>
            </w:r>
          </w:p>
        </w:tc>
        <w:tc>
          <w:tcPr>
            <w:tcW w:w="5760" w:type="dxa"/>
            <w:gridSpan w:val="2"/>
            <w:tcBorders>
              <w:top w:val="nil"/>
              <w:left w:val="nil"/>
              <w:bottom w:val="nil"/>
              <w:right w:val="nil"/>
            </w:tcBorders>
          </w:tcPr>
          <w:p w:rsidR="009B0234" w:rsidRPr="00E6021B" w:rsidRDefault="009B0234" w:rsidP="009B0234">
            <w:pPr>
              <w:jc w:val="both"/>
              <w:rPr>
                <w:sz w:val="28"/>
                <w:szCs w:val="28"/>
              </w:rPr>
            </w:pPr>
            <w:r w:rsidRPr="00E6021B">
              <w:rPr>
                <w:sz w:val="28"/>
                <w:szCs w:val="28"/>
              </w:rPr>
              <w:t xml:space="preserve">здатність швидко приймати рішення та      </w:t>
            </w:r>
          </w:p>
          <w:p w:rsidR="009B0234" w:rsidRPr="00E6021B" w:rsidRDefault="009B0234" w:rsidP="009B0234">
            <w:pPr>
              <w:jc w:val="both"/>
              <w:rPr>
                <w:sz w:val="28"/>
                <w:szCs w:val="28"/>
              </w:rPr>
            </w:pPr>
            <w:r w:rsidRPr="00E6021B">
              <w:rPr>
                <w:sz w:val="28"/>
                <w:szCs w:val="28"/>
              </w:rPr>
              <w:t>ефективно діяти в екстремальних ситуаціях.</w:t>
            </w:r>
          </w:p>
          <w:p w:rsidR="009B0234" w:rsidRPr="00E6021B" w:rsidRDefault="009B0234" w:rsidP="009B0234">
            <w:pPr>
              <w:jc w:val="both"/>
              <w:rPr>
                <w:sz w:val="28"/>
                <w:szCs w:val="28"/>
              </w:rPr>
            </w:pPr>
          </w:p>
        </w:tc>
      </w:tr>
      <w:tr w:rsidR="009B0234" w:rsidRPr="00E6021B" w:rsidTr="009B0234">
        <w:trPr>
          <w:trHeight w:val="408"/>
        </w:trPr>
        <w:tc>
          <w:tcPr>
            <w:tcW w:w="4008" w:type="dxa"/>
            <w:tcBorders>
              <w:top w:val="nil"/>
              <w:left w:val="nil"/>
              <w:bottom w:val="nil"/>
              <w:right w:val="nil"/>
            </w:tcBorders>
          </w:tcPr>
          <w:p w:rsidR="009B0234" w:rsidRPr="00E6021B" w:rsidRDefault="009B0234" w:rsidP="009B0234">
            <w:pPr>
              <w:rPr>
                <w:sz w:val="28"/>
                <w:szCs w:val="28"/>
              </w:rPr>
            </w:pPr>
            <w:r w:rsidRPr="00E6021B">
              <w:rPr>
                <w:sz w:val="28"/>
                <w:szCs w:val="28"/>
              </w:rPr>
              <w:t>3. Аналітичні здібності</w:t>
            </w:r>
          </w:p>
        </w:tc>
        <w:tc>
          <w:tcPr>
            <w:tcW w:w="5760" w:type="dxa"/>
            <w:gridSpan w:val="2"/>
            <w:tcBorders>
              <w:top w:val="nil"/>
              <w:left w:val="nil"/>
              <w:bottom w:val="nil"/>
              <w:right w:val="nil"/>
            </w:tcBorders>
          </w:tcPr>
          <w:p w:rsidR="009B0234" w:rsidRPr="00E6021B" w:rsidRDefault="009B0234" w:rsidP="009B0234">
            <w:pPr>
              <w:jc w:val="both"/>
              <w:rPr>
                <w:sz w:val="28"/>
                <w:szCs w:val="28"/>
              </w:rPr>
            </w:pPr>
            <w:r w:rsidRPr="00E6021B">
              <w:rPr>
                <w:sz w:val="28"/>
                <w:szCs w:val="28"/>
              </w:rPr>
              <w:t>здатність систематизувати, узагальнювати інформацію;</w:t>
            </w:r>
          </w:p>
          <w:p w:rsidR="009B0234" w:rsidRPr="00E6021B" w:rsidRDefault="009B0234" w:rsidP="009B0234">
            <w:pPr>
              <w:jc w:val="both"/>
              <w:rPr>
                <w:sz w:val="28"/>
                <w:szCs w:val="28"/>
              </w:rPr>
            </w:pPr>
            <w:r w:rsidRPr="00E6021B">
              <w:rPr>
                <w:sz w:val="28"/>
                <w:szCs w:val="28"/>
              </w:rPr>
              <w:t>гнучкість;</w:t>
            </w:r>
          </w:p>
          <w:p w:rsidR="009B0234" w:rsidRPr="00E6021B" w:rsidRDefault="009B0234" w:rsidP="009B0234">
            <w:pPr>
              <w:jc w:val="both"/>
              <w:rPr>
                <w:sz w:val="28"/>
                <w:szCs w:val="28"/>
              </w:rPr>
            </w:pPr>
            <w:r w:rsidRPr="00E6021B">
              <w:rPr>
                <w:sz w:val="28"/>
                <w:szCs w:val="28"/>
              </w:rPr>
              <w:t>проникливість.</w:t>
            </w:r>
          </w:p>
          <w:p w:rsidR="009B0234" w:rsidRPr="00E6021B" w:rsidRDefault="009B0234" w:rsidP="009B0234">
            <w:pPr>
              <w:jc w:val="both"/>
              <w:rPr>
                <w:sz w:val="28"/>
                <w:szCs w:val="28"/>
              </w:rPr>
            </w:pPr>
          </w:p>
        </w:tc>
      </w:tr>
      <w:tr w:rsidR="009B0234" w:rsidRPr="00E6021B" w:rsidTr="009B0234">
        <w:trPr>
          <w:trHeight w:val="408"/>
        </w:trPr>
        <w:tc>
          <w:tcPr>
            <w:tcW w:w="4008" w:type="dxa"/>
            <w:tcBorders>
              <w:top w:val="nil"/>
              <w:left w:val="nil"/>
              <w:bottom w:val="nil"/>
              <w:right w:val="nil"/>
            </w:tcBorders>
          </w:tcPr>
          <w:p w:rsidR="009B0234" w:rsidRPr="00E6021B" w:rsidRDefault="009B0234" w:rsidP="009B0234">
            <w:pPr>
              <w:rPr>
                <w:sz w:val="28"/>
                <w:szCs w:val="28"/>
              </w:rPr>
            </w:pPr>
            <w:r w:rsidRPr="00E6021B">
              <w:rPr>
                <w:sz w:val="28"/>
                <w:szCs w:val="28"/>
              </w:rPr>
              <w:t>4. Управління організацією та персоналом</w:t>
            </w:r>
          </w:p>
        </w:tc>
        <w:tc>
          <w:tcPr>
            <w:tcW w:w="5760" w:type="dxa"/>
            <w:gridSpan w:val="2"/>
            <w:tcBorders>
              <w:top w:val="nil"/>
              <w:left w:val="nil"/>
              <w:bottom w:val="nil"/>
              <w:right w:val="nil"/>
            </w:tcBorders>
          </w:tcPr>
          <w:p w:rsidR="009B0234" w:rsidRPr="00E6021B" w:rsidRDefault="009B0234" w:rsidP="009B0234">
            <w:pPr>
              <w:jc w:val="both"/>
              <w:rPr>
                <w:sz w:val="28"/>
                <w:szCs w:val="28"/>
              </w:rPr>
            </w:pPr>
            <w:r w:rsidRPr="00E6021B">
              <w:rPr>
                <w:sz w:val="28"/>
                <w:szCs w:val="28"/>
              </w:rPr>
              <w:t>організація роботи та контроль;</w:t>
            </w:r>
          </w:p>
          <w:p w:rsidR="009B0234" w:rsidRPr="00E6021B" w:rsidRDefault="009B0234" w:rsidP="009B0234">
            <w:pPr>
              <w:jc w:val="both"/>
              <w:rPr>
                <w:sz w:val="28"/>
                <w:szCs w:val="28"/>
              </w:rPr>
            </w:pPr>
          </w:p>
        </w:tc>
      </w:tr>
      <w:tr w:rsidR="009B0234" w:rsidRPr="00E6021B" w:rsidTr="009B0234">
        <w:trPr>
          <w:trHeight w:val="408"/>
        </w:trPr>
        <w:tc>
          <w:tcPr>
            <w:tcW w:w="4008" w:type="dxa"/>
            <w:tcBorders>
              <w:top w:val="nil"/>
              <w:left w:val="nil"/>
              <w:bottom w:val="nil"/>
              <w:right w:val="nil"/>
            </w:tcBorders>
          </w:tcPr>
          <w:p w:rsidR="009B0234" w:rsidRPr="00E6021B" w:rsidRDefault="009B0234" w:rsidP="009B0234">
            <w:pPr>
              <w:rPr>
                <w:sz w:val="28"/>
                <w:szCs w:val="28"/>
              </w:rPr>
            </w:pPr>
            <w:r w:rsidRPr="00E6021B">
              <w:rPr>
                <w:sz w:val="28"/>
                <w:szCs w:val="28"/>
              </w:rPr>
              <w:t>5. Особистісні компетенції</w:t>
            </w:r>
          </w:p>
        </w:tc>
        <w:tc>
          <w:tcPr>
            <w:tcW w:w="5760" w:type="dxa"/>
            <w:gridSpan w:val="2"/>
            <w:tcBorders>
              <w:top w:val="nil"/>
              <w:left w:val="nil"/>
              <w:bottom w:val="nil"/>
              <w:right w:val="nil"/>
            </w:tcBorders>
          </w:tcPr>
          <w:p w:rsidR="009B0234" w:rsidRPr="00E6021B" w:rsidRDefault="009B0234" w:rsidP="009B0234">
            <w:pPr>
              <w:jc w:val="both"/>
              <w:rPr>
                <w:sz w:val="28"/>
                <w:szCs w:val="28"/>
              </w:rPr>
            </w:pPr>
            <w:r w:rsidRPr="00E6021B">
              <w:rPr>
                <w:sz w:val="28"/>
                <w:szCs w:val="28"/>
              </w:rPr>
              <w:t>принциповість, рішучість і вимогливість під час прийняття рішень;</w:t>
            </w:r>
          </w:p>
          <w:p w:rsidR="009B0234" w:rsidRPr="00E6021B" w:rsidRDefault="009B0234" w:rsidP="009B0234">
            <w:pPr>
              <w:jc w:val="both"/>
              <w:rPr>
                <w:sz w:val="28"/>
                <w:szCs w:val="28"/>
              </w:rPr>
            </w:pPr>
            <w:r w:rsidRPr="00E6021B">
              <w:rPr>
                <w:sz w:val="28"/>
                <w:szCs w:val="28"/>
              </w:rPr>
              <w:t>системність;</w:t>
            </w:r>
          </w:p>
          <w:p w:rsidR="009B0234" w:rsidRPr="00E6021B" w:rsidRDefault="009B0234" w:rsidP="009B0234">
            <w:pPr>
              <w:jc w:val="both"/>
              <w:rPr>
                <w:sz w:val="28"/>
                <w:szCs w:val="28"/>
              </w:rPr>
            </w:pPr>
            <w:r w:rsidRPr="00E6021B">
              <w:rPr>
                <w:sz w:val="28"/>
                <w:szCs w:val="28"/>
              </w:rPr>
              <w:t>самоорганізація та саморозвиток;</w:t>
            </w:r>
          </w:p>
          <w:p w:rsidR="009B0234" w:rsidRPr="00E6021B" w:rsidRDefault="009B0234" w:rsidP="009B0234">
            <w:pPr>
              <w:jc w:val="both"/>
              <w:rPr>
                <w:sz w:val="28"/>
                <w:szCs w:val="28"/>
              </w:rPr>
            </w:pPr>
            <w:r w:rsidRPr="00E6021B">
              <w:rPr>
                <w:sz w:val="28"/>
                <w:szCs w:val="28"/>
              </w:rPr>
              <w:t>політична нейтральність.</w:t>
            </w:r>
          </w:p>
          <w:p w:rsidR="009B0234" w:rsidRPr="00E6021B" w:rsidRDefault="009B0234" w:rsidP="009B0234">
            <w:pPr>
              <w:jc w:val="both"/>
              <w:rPr>
                <w:sz w:val="28"/>
                <w:szCs w:val="28"/>
              </w:rPr>
            </w:pPr>
          </w:p>
        </w:tc>
      </w:tr>
      <w:tr w:rsidR="009B0234" w:rsidRPr="00E6021B" w:rsidTr="009B0234">
        <w:trPr>
          <w:trHeight w:val="408"/>
        </w:trPr>
        <w:tc>
          <w:tcPr>
            <w:tcW w:w="4008" w:type="dxa"/>
            <w:tcBorders>
              <w:top w:val="nil"/>
              <w:left w:val="nil"/>
              <w:bottom w:val="nil"/>
              <w:right w:val="nil"/>
            </w:tcBorders>
          </w:tcPr>
          <w:p w:rsidR="009B0234" w:rsidRPr="00E6021B" w:rsidRDefault="009B0234" w:rsidP="009B0234">
            <w:pPr>
              <w:rPr>
                <w:sz w:val="28"/>
                <w:szCs w:val="28"/>
              </w:rPr>
            </w:pPr>
            <w:r w:rsidRPr="00E6021B">
              <w:rPr>
                <w:sz w:val="28"/>
                <w:szCs w:val="28"/>
              </w:rPr>
              <w:t>6. Забезпечення охорони об’єктів системи правосуддя</w:t>
            </w:r>
          </w:p>
        </w:tc>
        <w:tc>
          <w:tcPr>
            <w:tcW w:w="5760" w:type="dxa"/>
            <w:gridSpan w:val="2"/>
            <w:tcBorders>
              <w:top w:val="nil"/>
              <w:left w:val="nil"/>
              <w:bottom w:val="nil"/>
              <w:right w:val="nil"/>
            </w:tcBorders>
          </w:tcPr>
          <w:p w:rsidR="009B0234" w:rsidRPr="00E6021B" w:rsidRDefault="009B0234" w:rsidP="009B0234">
            <w:pPr>
              <w:jc w:val="both"/>
              <w:rPr>
                <w:sz w:val="28"/>
                <w:szCs w:val="28"/>
              </w:rPr>
            </w:pPr>
            <w:r w:rsidRPr="00E6021B">
              <w:rPr>
                <w:sz w:val="28"/>
                <w:szCs w:val="28"/>
              </w:rPr>
              <w:t>знання законодавства, яке регулює діяльність судових та правоохоронних органів;</w:t>
            </w:r>
          </w:p>
          <w:p w:rsidR="009B0234" w:rsidRPr="00E6021B" w:rsidRDefault="009B0234" w:rsidP="009B0234">
            <w:pPr>
              <w:jc w:val="both"/>
              <w:rPr>
                <w:sz w:val="28"/>
                <w:szCs w:val="28"/>
              </w:rPr>
            </w:pPr>
            <w:r w:rsidRPr="00E6021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p w:rsidR="009B0234" w:rsidRPr="00E6021B" w:rsidRDefault="009B0234" w:rsidP="009B0234">
            <w:pPr>
              <w:jc w:val="both"/>
              <w:rPr>
                <w:sz w:val="28"/>
                <w:szCs w:val="28"/>
              </w:rPr>
            </w:pPr>
          </w:p>
        </w:tc>
      </w:tr>
      <w:tr w:rsidR="009B0234" w:rsidRPr="00E6021B" w:rsidTr="009B0234">
        <w:trPr>
          <w:trHeight w:val="408"/>
        </w:trPr>
        <w:tc>
          <w:tcPr>
            <w:tcW w:w="4008" w:type="dxa"/>
            <w:tcBorders>
              <w:top w:val="nil"/>
              <w:left w:val="nil"/>
              <w:bottom w:val="nil"/>
              <w:right w:val="nil"/>
            </w:tcBorders>
          </w:tcPr>
          <w:p w:rsidR="009B0234" w:rsidRPr="00E6021B" w:rsidRDefault="009B0234" w:rsidP="009B0234">
            <w:pPr>
              <w:rPr>
                <w:sz w:val="28"/>
                <w:szCs w:val="28"/>
              </w:rPr>
            </w:pPr>
            <w:r w:rsidRPr="00E6021B">
              <w:rPr>
                <w:sz w:val="28"/>
                <w:szCs w:val="28"/>
              </w:rPr>
              <w:t xml:space="preserve">7. Робота з інформацією </w:t>
            </w:r>
          </w:p>
        </w:tc>
        <w:tc>
          <w:tcPr>
            <w:tcW w:w="5760" w:type="dxa"/>
            <w:gridSpan w:val="2"/>
            <w:tcBorders>
              <w:top w:val="nil"/>
              <w:left w:val="nil"/>
              <w:bottom w:val="nil"/>
              <w:right w:val="nil"/>
            </w:tcBorders>
          </w:tcPr>
          <w:p w:rsidR="009B0234" w:rsidRPr="00E6021B" w:rsidRDefault="009B0234" w:rsidP="009B0234">
            <w:pPr>
              <w:jc w:val="both"/>
              <w:rPr>
                <w:sz w:val="28"/>
                <w:szCs w:val="28"/>
              </w:rPr>
            </w:pPr>
            <w:r w:rsidRPr="00E6021B">
              <w:rPr>
                <w:sz w:val="28"/>
                <w:szCs w:val="28"/>
              </w:rPr>
              <w:t>знання основ законодавства про інформацію.</w:t>
            </w:r>
          </w:p>
        </w:tc>
      </w:tr>
      <w:tr w:rsidR="009B0234" w:rsidRPr="00E6021B" w:rsidTr="009B0234">
        <w:trPr>
          <w:trHeight w:val="408"/>
        </w:trPr>
        <w:tc>
          <w:tcPr>
            <w:tcW w:w="9768" w:type="dxa"/>
            <w:gridSpan w:val="3"/>
            <w:tcBorders>
              <w:top w:val="nil"/>
              <w:left w:val="nil"/>
              <w:bottom w:val="nil"/>
              <w:right w:val="nil"/>
            </w:tcBorders>
          </w:tcPr>
          <w:p w:rsidR="009B0234" w:rsidRDefault="009B0234" w:rsidP="009B0234">
            <w:pPr>
              <w:ind w:firstLine="745"/>
              <w:rPr>
                <w:b/>
                <w:sz w:val="28"/>
                <w:szCs w:val="28"/>
                <w:lang w:val="ru-RU"/>
              </w:rPr>
            </w:pPr>
          </w:p>
          <w:p w:rsidR="009B0234" w:rsidRPr="00E6021B" w:rsidRDefault="009B0234" w:rsidP="009B0234">
            <w:pPr>
              <w:ind w:firstLine="745"/>
              <w:rPr>
                <w:b/>
                <w:sz w:val="28"/>
                <w:szCs w:val="28"/>
              </w:rPr>
            </w:pPr>
            <w:r>
              <w:rPr>
                <w:b/>
                <w:sz w:val="28"/>
                <w:szCs w:val="28"/>
                <w:lang w:val="ru-RU"/>
              </w:rPr>
              <w:t xml:space="preserve">5. </w:t>
            </w:r>
            <w:r w:rsidRPr="00E6021B">
              <w:rPr>
                <w:b/>
                <w:sz w:val="28"/>
                <w:szCs w:val="28"/>
              </w:rPr>
              <w:t>Професійні знання.</w:t>
            </w:r>
          </w:p>
        </w:tc>
      </w:tr>
      <w:tr w:rsidR="009B0234" w:rsidRPr="00E6021B" w:rsidTr="009B0234">
        <w:trPr>
          <w:trHeight w:val="408"/>
        </w:trPr>
        <w:tc>
          <w:tcPr>
            <w:tcW w:w="4008" w:type="dxa"/>
            <w:tcBorders>
              <w:top w:val="nil"/>
              <w:left w:val="nil"/>
              <w:bottom w:val="nil"/>
              <w:right w:val="nil"/>
            </w:tcBorders>
          </w:tcPr>
          <w:p w:rsidR="009B0234" w:rsidRPr="00E6021B" w:rsidRDefault="009B0234" w:rsidP="009B0234">
            <w:pPr>
              <w:rPr>
                <w:sz w:val="28"/>
                <w:szCs w:val="28"/>
              </w:rPr>
            </w:pPr>
            <w:r w:rsidRPr="00E6021B">
              <w:rPr>
                <w:sz w:val="28"/>
                <w:szCs w:val="28"/>
              </w:rPr>
              <w:t>1. Знання законодавства</w:t>
            </w:r>
          </w:p>
        </w:tc>
        <w:tc>
          <w:tcPr>
            <w:tcW w:w="5760" w:type="dxa"/>
            <w:gridSpan w:val="2"/>
            <w:tcBorders>
              <w:top w:val="nil"/>
              <w:left w:val="nil"/>
              <w:bottom w:val="nil"/>
              <w:right w:val="nil"/>
            </w:tcBorders>
          </w:tcPr>
          <w:p w:rsidR="009B0234" w:rsidRPr="00E6021B" w:rsidRDefault="009B0234" w:rsidP="009B0234">
            <w:pPr>
              <w:jc w:val="both"/>
              <w:rPr>
                <w:sz w:val="28"/>
                <w:szCs w:val="28"/>
              </w:rPr>
            </w:pPr>
            <w:r w:rsidRPr="00E6021B">
              <w:rPr>
                <w:sz w:val="28"/>
                <w:szCs w:val="28"/>
              </w:rPr>
              <w:t>знання Конституції України, законів України «Про судоустрій і статус суддів», «Про Національну поліцію», «Про запобігання корупції».</w:t>
            </w:r>
          </w:p>
          <w:p w:rsidR="009B0234" w:rsidRPr="00E6021B" w:rsidRDefault="009B0234" w:rsidP="009B0234">
            <w:pPr>
              <w:jc w:val="both"/>
              <w:rPr>
                <w:sz w:val="28"/>
                <w:szCs w:val="28"/>
              </w:rPr>
            </w:pPr>
          </w:p>
        </w:tc>
      </w:tr>
      <w:tr w:rsidR="009B0234" w:rsidRPr="00E6021B" w:rsidTr="009B0234">
        <w:trPr>
          <w:trHeight w:val="408"/>
        </w:trPr>
        <w:tc>
          <w:tcPr>
            <w:tcW w:w="4008" w:type="dxa"/>
            <w:tcBorders>
              <w:top w:val="nil"/>
              <w:left w:val="nil"/>
              <w:bottom w:val="nil"/>
              <w:right w:val="nil"/>
            </w:tcBorders>
          </w:tcPr>
          <w:p w:rsidR="009B0234" w:rsidRPr="00E6021B" w:rsidRDefault="009B0234" w:rsidP="009B0234">
            <w:pPr>
              <w:rPr>
                <w:sz w:val="28"/>
                <w:szCs w:val="28"/>
              </w:rPr>
            </w:pPr>
            <w:r w:rsidRPr="00E6021B">
              <w:rPr>
                <w:sz w:val="28"/>
                <w:szCs w:val="28"/>
              </w:rPr>
              <w:t xml:space="preserve">2. Знання спеціального законодавства </w:t>
            </w:r>
          </w:p>
        </w:tc>
        <w:tc>
          <w:tcPr>
            <w:tcW w:w="5760" w:type="dxa"/>
            <w:gridSpan w:val="2"/>
            <w:tcBorders>
              <w:top w:val="nil"/>
              <w:left w:val="nil"/>
              <w:bottom w:val="nil"/>
              <w:right w:val="nil"/>
            </w:tcBorders>
          </w:tcPr>
          <w:p w:rsidR="009B0234" w:rsidRPr="00E6021B" w:rsidRDefault="009B0234" w:rsidP="009B0234">
            <w:pPr>
              <w:pStyle w:val="msonormalcxspmiddle"/>
              <w:spacing w:before="0" w:beforeAutospacing="0" w:after="0" w:afterAutospacing="0"/>
              <w:ind w:left="88" w:right="96"/>
              <w:contextualSpacing/>
              <w:jc w:val="both"/>
              <w:rPr>
                <w:sz w:val="28"/>
                <w:szCs w:val="28"/>
              </w:rPr>
            </w:pPr>
            <w:r w:rsidRPr="00E6021B">
              <w:rPr>
                <w:sz w:val="28"/>
                <w:szCs w:val="28"/>
                <w:lang w:val="uk-UA"/>
              </w:rPr>
              <w:t>знання:</w:t>
            </w:r>
          </w:p>
          <w:p w:rsidR="009B0234" w:rsidRPr="00E6021B" w:rsidRDefault="009B0234" w:rsidP="009B0234">
            <w:pPr>
              <w:pStyle w:val="msonormalcxspmiddle"/>
              <w:spacing w:before="0" w:beforeAutospacing="0" w:after="0" w:afterAutospacing="0"/>
              <w:ind w:left="88" w:right="96"/>
              <w:contextualSpacing/>
              <w:jc w:val="both"/>
              <w:rPr>
                <w:sz w:val="28"/>
                <w:szCs w:val="28"/>
              </w:rPr>
            </w:pPr>
            <w:r w:rsidRPr="00E6021B">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w:t>
            </w:r>
            <w:r w:rsidRPr="00E6021B">
              <w:rPr>
                <w:sz w:val="28"/>
                <w:szCs w:val="28"/>
                <w:lang w:val="uk-UA"/>
              </w:rPr>
              <w:lastRenderedPageBreak/>
              <w:t xml:space="preserve">адміністративного судочинства України; </w:t>
            </w:r>
          </w:p>
          <w:p w:rsidR="009B0234" w:rsidRPr="00E6021B" w:rsidRDefault="009B0234" w:rsidP="009B0234">
            <w:pPr>
              <w:pStyle w:val="msonormalcxspmiddle"/>
              <w:spacing w:before="0" w:beforeAutospacing="0" w:after="0" w:afterAutospacing="0"/>
              <w:ind w:left="88" w:right="96" w:hanging="13"/>
              <w:contextualSpacing/>
              <w:jc w:val="both"/>
              <w:rPr>
                <w:rFonts w:cs="Calibri"/>
                <w:sz w:val="28"/>
                <w:szCs w:val="28"/>
                <w:lang w:val="uk-UA" w:eastAsia="en-US"/>
              </w:rPr>
            </w:pPr>
            <w:r w:rsidRPr="00E6021B">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9B0234" w:rsidRPr="00E6021B" w:rsidRDefault="009B0234" w:rsidP="009B0234">
            <w:pPr>
              <w:pStyle w:val="msonormalcxspmiddle"/>
              <w:spacing w:before="0" w:beforeAutospacing="0" w:after="0" w:afterAutospacing="0"/>
              <w:ind w:left="88" w:right="96" w:hanging="13"/>
              <w:contextualSpacing/>
              <w:jc w:val="both"/>
              <w:rPr>
                <w:rFonts w:cs="Calibri"/>
                <w:sz w:val="28"/>
                <w:szCs w:val="28"/>
                <w:lang w:val="uk-UA" w:eastAsia="en-US"/>
              </w:rPr>
            </w:pPr>
            <w:r w:rsidRPr="00E6021B">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9B0234" w:rsidRDefault="009B0234" w:rsidP="009B0234">
      <w:pPr>
        <w:jc w:val="both"/>
        <w:rPr>
          <w:rFonts w:cs="Calibri"/>
          <w:sz w:val="28"/>
          <w:szCs w:val="28"/>
        </w:rPr>
      </w:pPr>
    </w:p>
    <w:p w:rsidR="009B0234" w:rsidRPr="009B0234" w:rsidRDefault="009B0234" w:rsidP="009B0234">
      <w:pPr>
        <w:ind w:firstLine="708"/>
        <w:jc w:val="both"/>
        <w:rPr>
          <w:rFonts w:cs="Calibri"/>
          <w:sz w:val="24"/>
          <w:szCs w:val="28"/>
        </w:rPr>
      </w:pPr>
      <w:r w:rsidRPr="009B0234">
        <w:rPr>
          <w:rFonts w:cs="Calibri"/>
          <w:sz w:val="24"/>
          <w:szCs w:val="28"/>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106B0C">
      <w:pPr>
        <w:rPr>
          <w:sz w:val="22"/>
          <w:szCs w:val="22"/>
        </w:rPr>
      </w:pPr>
    </w:p>
    <w:p w:rsidR="00A40E02" w:rsidRDefault="00A40E02" w:rsidP="00A40E02">
      <w:pPr>
        <w:ind w:left="7230"/>
        <w:jc w:val="both"/>
        <w:rPr>
          <w:sz w:val="24"/>
          <w:szCs w:val="24"/>
        </w:rPr>
      </w:pPr>
      <w:r w:rsidRPr="00B57CD3">
        <w:rPr>
          <w:sz w:val="24"/>
          <w:szCs w:val="24"/>
        </w:rPr>
        <w:lastRenderedPageBreak/>
        <w:t xml:space="preserve">Додаток </w:t>
      </w:r>
      <w:r>
        <w:rPr>
          <w:sz w:val="24"/>
          <w:szCs w:val="24"/>
        </w:rPr>
        <w:t>9</w:t>
      </w:r>
    </w:p>
    <w:p w:rsidR="00A40E02" w:rsidRPr="00B57CD3" w:rsidRDefault="00A40E02" w:rsidP="00A40E02">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A40E02" w:rsidRPr="00B57CD3" w:rsidRDefault="00A40E02" w:rsidP="00A40E02">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12</w:t>
      </w:r>
      <w:r w:rsidRPr="00B57CD3">
        <w:rPr>
          <w:sz w:val="24"/>
          <w:szCs w:val="24"/>
        </w:rPr>
        <w:t xml:space="preserve">.2019 № </w:t>
      </w:r>
      <w:r w:rsidR="00F413D8">
        <w:rPr>
          <w:sz w:val="24"/>
          <w:szCs w:val="24"/>
        </w:rPr>
        <w:t>100</w:t>
      </w:r>
    </w:p>
    <w:p w:rsidR="00A40E02" w:rsidRPr="00A40E02" w:rsidRDefault="00A40E02" w:rsidP="00A40E02">
      <w:pPr>
        <w:jc w:val="center"/>
        <w:rPr>
          <w:rFonts w:eastAsia="Calibri"/>
          <w:b/>
          <w:sz w:val="28"/>
          <w:szCs w:val="28"/>
        </w:rPr>
      </w:pPr>
    </w:p>
    <w:p w:rsidR="00A40E02" w:rsidRPr="00A40E02" w:rsidRDefault="00A40E02" w:rsidP="00A40E02">
      <w:pPr>
        <w:jc w:val="center"/>
        <w:rPr>
          <w:rFonts w:eastAsia="Calibri"/>
          <w:b/>
          <w:sz w:val="28"/>
          <w:szCs w:val="28"/>
        </w:rPr>
      </w:pPr>
      <w:r>
        <w:rPr>
          <w:rFonts w:eastAsia="Calibri"/>
          <w:b/>
          <w:sz w:val="28"/>
          <w:szCs w:val="28"/>
        </w:rPr>
        <w:t xml:space="preserve">ЗАГАЛЬНІ </w:t>
      </w:r>
      <w:r w:rsidRPr="00A56B95">
        <w:rPr>
          <w:rFonts w:eastAsia="Calibri"/>
          <w:b/>
          <w:sz w:val="28"/>
          <w:szCs w:val="28"/>
        </w:rPr>
        <w:t>УМОВИ</w:t>
      </w:r>
    </w:p>
    <w:p w:rsidR="00A40E02" w:rsidRPr="00903601" w:rsidRDefault="00A40E02" w:rsidP="00A40E02">
      <w:pPr>
        <w:jc w:val="center"/>
        <w:rPr>
          <w:b/>
          <w:sz w:val="28"/>
          <w:szCs w:val="28"/>
          <w:lang w:eastAsia="en-US"/>
        </w:rPr>
      </w:pPr>
      <w:r w:rsidRPr="00903601">
        <w:rPr>
          <w:b/>
          <w:bCs/>
          <w:sz w:val="28"/>
          <w:szCs w:val="28"/>
        </w:rPr>
        <w:t xml:space="preserve">проведення конкурсу на зайняття вакантної посади </w:t>
      </w:r>
      <w:r w:rsidRPr="00903601">
        <w:rPr>
          <w:b/>
          <w:sz w:val="28"/>
          <w:szCs w:val="28"/>
        </w:rPr>
        <w:t>головного спеціаліста відділу фізичного захисту та організації безпеки суддів</w:t>
      </w:r>
      <w:r w:rsidRPr="00903601">
        <w:rPr>
          <w:b/>
          <w:bCs/>
          <w:sz w:val="28"/>
          <w:szCs w:val="28"/>
        </w:rPr>
        <w:t xml:space="preserve"> територіального управління Служби судової охорони </w:t>
      </w:r>
      <w:r w:rsidRPr="00903601">
        <w:rPr>
          <w:b/>
          <w:sz w:val="28"/>
          <w:szCs w:val="28"/>
          <w:lang w:eastAsia="en-US"/>
        </w:rPr>
        <w:t>у Хмельницькій області</w:t>
      </w:r>
    </w:p>
    <w:p w:rsidR="00A40E02" w:rsidRPr="00E6021B" w:rsidRDefault="00A40E02" w:rsidP="00A40E02">
      <w:pPr>
        <w:jc w:val="center"/>
        <w:rPr>
          <w:b/>
          <w:sz w:val="28"/>
          <w:szCs w:val="28"/>
        </w:rPr>
      </w:pPr>
    </w:p>
    <w:p w:rsidR="00A40E02" w:rsidRPr="00903601" w:rsidRDefault="00A40E02" w:rsidP="00A40E02">
      <w:pPr>
        <w:tabs>
          <w:tab w:val="left" w:pos="322"/>
          <w:tab w:val="left" w:pos="993"/>
          <w:tab w:val="left" w:pos="1134"/>
          <w:tab w:val="left" w:pos="1418"/>
        </w:tabs>
        <w:ind w:firstLine="709"/>
        <w:contextualSpacing/>
        <w:jc w:val="both"/>
        <w:rPr>
          <w:b/>
          <w:sz w:val="28"/>
          <w:szCs w:val="28"/>
        </w:rPr>
      </w:pPr>
      <w:r w:rsidRPr="00903601">
        <w:rPr>
          <w:b/>
          <w:sz w:val="28"/>
          <w:szCs w:val="28"/>
        </w:rPr>
        <w:t>1. Основні повноваження головного спеціаліста відділу фізичного захисту та організації безпеки суддів</w:t>
      </w:r>
      <w:r w:rsidRPr="00903601">
        <w:rPr>
          <w:b/>
          <w:bCs/>
          <w:sz w:val="28"/>
          <w:szCs w:val="28"/>
        </w:rPr>
        <w:t xml:space="preserve"> територіального управління Служби судової охорони у </w:t>
      </w:r>
      <w:r>
        <w:rPr>
          <w:b/>
          <w:bCs/>
          <w:sz w:val="28"/>
          <w:szCs w:val="28"/>
        </w:rPr>
        <w:t>Хмельницькій</w:t>
      </w:r>
      <w:r w:rsidRPr="00903601">
        <w:rPr>
          <w:b/>
          <w:bCs/>
          <w:sz w:val="28"/>
          <w:szCs w:val="28"/>
        </w:rPr>
        <w:t xml:space="preserve"> області</w:t>
      </w:r>
      <w:r w:rsidRPr="00903601">
        <w:rPr>
          <w:b/>
          <w:sz w:val="28"/>
          <w:szCs w:val="28"/>
        </w:rPr>
        <w:t>:</w:t>
      </w:r>
    </w:p>
    <w:p w:rsidR="00A40E02" w:rsidRPr="00903601" w:rsidRDefault="00A40E02" w:rsidP="00A40E02">
      <w:pPr>
        <w:ind w:firstLine="709"/>
        <w:contextualSpacing/>
        <w:jc w:val="both"/>
        <w:rPr>
          <w:sz w:val="28"/>
          <w:szCs w:val="28"/>
        </w:rPr>
      </w:pPr>
      <w:r w:rsidRPr="00903601">
        <w:rPr>
          <w:sz w:val="28"/>
          <w:szCs w:val="28"/>
        </w:rPr>
        <w:t>1) забезпечує здійснення моніторингу оперативної обстановки, криміногенного стану в місцях виконання завдань, по організації безпеки суддів, вивчає, аналізує та узагальнює результати цієї роботи;</w:t>
      </w:r>
    </w:p>
    <w:p w:rsidR="00A40E02" w:rsidRPr="00903601" w:rsidRDefault="00A40E02" w:rsidP="00A40E02">
      <w:pPr>
        <w:ind w:firstLine="709"/>
        <w:contextualSpacing/>
        <w:jc w:val="both"/>
        <w:rPr>
          <w:sz w:val="28"/>
          <w:szCs w:val="28"/>
        </w:rPr>
      </w:pPr>
      <w:r w:rsidRPr="00903601">
        <w:rPr>
          <w:sz w:val="28"/>
          <w:szCs w:val="28"/>
        </w:rPr>
        <w:t xml:space="preserve">2) у межах компетенції розробляє, організовує та контролює заходи стосовно запобігання, виявлення і припинення злочинних посягань, терористичних актів, злочинів терористичної спрямованості стосовно суддів, членів їх сімей; </w:t>
      </w:r>
    </w:p>
    <w:p w:rsidR="00A40E02" w:rsidRPr="00903601" w:rsidRDefault="00A40E02" w:rsidP="00A40E02">
      <w:pPr>
        <w:ind w:firstLine="709"/>
        <w:contextualSpacing/>
        <w:jc w:val="both"/>
        <w:rPr>
          <w:color w:val="000000"/>
          <w:sz w:val="28"/>
          <w:szCs w:val="28"/>
        </w:rPr>
      </w:pPr>
      <w:r w:rsidRPr="00903601">
        <w:rPr>
          <w:color w:val="000000"/>
          <w:sz w:val="28"/>
          <w:szCs w:val="28"/>
        </w:rPr>
        <w:t>3) здійснює роботу по збору, аналізу, узагальненню, оцінки та діагностики отриманих даних через взаємопов’язану логічну систему відбору та систематизації інформації про стан оперативного формування та реалізації управлінських рішень.</w:t>
      </w:r>
    </w:p>
    <w:p w:rsidR="00A40E02" w:rsidRPr="00903601" w:rsidRDefault="00A40E02" w:rsidP="00A40E02">
      <w:pPr>
        <w:tabs>
          <w:tab w:val="left" w:pos="322"/>
          <w:tab w:val="left" w:pos="1310"/>
        </w:tabs>
        <w:ind w:firstLine="709"/>
        <w:contextualSpacing/>
        <w:jc w:val="both"/>
        <w:rPr>
          <w:sz w:val="28"/>
          <w:szCs w:val="28"/>
        </w:rPr>
      </w:pPr>
    </w:p>
    <w:p w:rsidR="00A40E02" w:rsidRPr="00903601" w:rsidRDefault="00A40E02" w:rsidP="00A40E02">
      <w:pPr>
        <w:tabs>
          <w:tab w:val="left" w:pos="322"/>
          <w:tab w:val="left" w:pos="1310"/>
        </w:tabs>
        <w:ind w:firstLine="709"/>
        <w:contextualSpacing/>
        <w:jc w:val="both"/>
        <w:rPr>
          <w:b/>
          <w:sz w:val="28"/>
          <w:szCs w:val="28"/>
        </w:rPr>
      </w:pPr>
      <w:r w:rsidRPr="00903601">
        <w:rPr>
          <w:b/>
          <w:sz w:val="28"/>
          <w:szCs w:val="28"/>
        </w:rPr>
        <w:t>2. Умови оплати праці:</w:t>
      </w:r>
    </w:p>
    <w:p w:rsidR="00A40E02" w:rsidRPr="00903601" w:rsidRDefault="00A40E02" w:rsidP="00A40E02">
      <w:pPr>
        <w:tabs>
          <w:tab w:val="left" w:pos="322"/>
          <w:tab w:val="left" w:pos="1310"/>
        </w:tabs>
        <w:ind w:firstLine="709"/>
        <w:contextualSpacing/>
        <w:jc w:val="both"/>
        <w:rPr>
          <w:b/>
          <w:sz w:val="28"/>
          <w:szCs w:val="28"/>
        </w:rPr>
      </w:pPr>
      <w:r w:rsidRPr="00903601">
        <w:rPr>
          <w:sz w:val="28"/>
          <w:szCs w:val="28"/>
        </w:rPr>
        <w:t>1) посадовий оклад –</w:t>
      </w:r>
      <w:r w:rsidRPr="00A40E02">
        <w:rPr>
          <w:sz w:val="28"/>
          <w:szCs w:val="28"/>
        </w:rPr>
        <w:t xml:space="preserve"> </w:t>
      </w:r>
      <w:r w:rsidRPr="00A40E02">
        <w:rPr>
          <w:noProof/>
          <w:sz w:val="28"/>
          <w:szCs w:val="28"/>
        </w:rPr>
        <w:t>6060</w:t>
      </w:r>
      <w:r w:rsidRPr="00903601">
        <w:rPr>
          <w:b/>
          <w:noProof/>
          <w:sz w:val="28"/>
          <w:szCs w:val="28"/>
        </w:rPr>
        <w:t xml:space="preserve"> </w:t>
      </w:r>
      <w:r w:rsidRPr="00903601">
        <w:rPr>
          <w:noProof/>
          <w:sz w:val="28"/>
          <w:szCs w:val="28"/>
        </w:rPr>
        <w:t>гривень відповідно до постанови Кабінету Міністрів України від 03 квітня 2019 року</w:t>
      </w:r>
      <w:r w:rsidRPr="00903601">
        <w:rPr>
          <w:sz w:val="28"/>
          <w:szCs w:val="28"/>
        </w:rPr>
        <w:t xml:space="preserve"> № 289 «Про грошове забезпечення співробітників Служби судової охорони» та наказу Голови Служби судової охорони від 10.04.2019 № 7 «Про встановлення посадових окладів співробітникам територіальних підрозділів Служби судової охорони»;</w:t>
      </w:r>
    </w:p>
    <w:p w:rsidR="00A40E02" w:rsidRPr="00903601" w:rsidRDefault="00A40E02" w:rsidP="00A40E02">
      <w:pPr>
        <w:ind w:firstLine="709"/>
        <w:contextualSpacing/>
        <w:jc w:val="both"/>
        <w:rPr>
          <w:sz w:val="28"/>
          <w:szCs w:val="28"/>
        </w:rPr>
      </w:pPr>
      <w:r w:rsidRPr="0090360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A40E02" w:rsidRDefault="00A40E02" w:rsidP="00A40E02">
      <w:pPr>
        <w:tabs>
          <w:tab w:val="left" w:pos="322"/>
          <w:tab w:val="left" w:pos="1310"/>
        </w:tabs>
        <w:ind w:firstLine="709"/>
        <w:contextualSpacing/>
        <w:jc w:val="both"/>
        <w:rPr>
          <w:b/>
          <w:lang w:eastAsia="uk-UA"/>
        </w:rPr>
      </w:pPr>
    </w:p>
    <w:p w:rsidR="00A40E02" w:rsidRDefault="00A40E02" w:rsidP="00A40E02">
      <w:pPr>
        <w:tabs>
          <w:tab w:val="left" w:pos="322"/>
          <w:tab w:val="left" w:pos="1310"/>
        </w:tabs>
        <w:ind w:firstLine="709"/>
        <w:contextualSpacing/>
        <w:jc w:val="both"/>
        <w:rPr>
          <w:b/>
          <w:lang w:eastAsia="uk-UA"/>
        </w:rPr>
      </w:pPr>
    </w:p>
    <w:p w:rsidR="00A40E02" w:rsidRPr="00903601" w:rsidRDefault="00A40E02" w:rsidP="00A40E02">
      <w:pPr>
        <w:ind w:firstLine="709"/>
        <w:contextualSpacing/>
        <w:rPr>
          <w:b/>
          <w:sz w:val="28"/>
          <w:szCs w:val="28"/>
        </w:rPr>
      </w:pPr>
      <w:r w:rsidRPr="00903601">
        <w:rPr>
          <w:b/>
          <w:sz w:val="28"/>
          <w:szCs w:val="28"/>
          <w:lang w:val="ru-RU"/>
        </w:rPr>
        <w:t xml:space="preserve">3. </w:t>
      </w:r>
      <w:r w:rsidRPr="00903601">
        <w:rPr>
          <w:b/>
          <w:sz w:val="28"/>
          <w:szCs w:val="28"/>
        </w:rPr>
        <w:t>Кваліфікаційні вимоги</w:t>
      </w:r>
    </w:p>
    <w:p w:rsidR="00A40E02" w:rsidRPr="00903601" w:rsidRDefault="00A40E02" w:rsidP="00A40E02">
      <w:pPr>
        <w:contextualSpacing/>
        <w:jc w:val="center"/>
        <w:rPr>
          <w:b/>
          <w:bCs/>
          <w:sz w:val="28"/>
          <w:szCs w:val="28"/>
        </w:rPr>
      </w:pPr>
    </w:p>
    <w:tbl>
      <w:tblPr>
        <w:tblW w:w="9565" w:type="dxa"/>
        <w:tblInd w:w="108" w:type="dxa"/>
        <w:tblLayout w:type="fixed"/>
        <w:tblLook w:val="0000"/>
      </w:tblPr>
      <w:tblGrid>
        <w:gridCol w:w="4032"/>
        <w:gridCol w:w="5533"/>
      </w:tblGrid>
      <w:tr w:rsidR="00A40E02" w:rsidRPr="00903601" w:rsidTr="00E64599">
        <w:trPr>
          <w:trHeight w:val="408"/>
        </w:trPr>
        <w:tc>
          <w:tcPr>
            <w:tcW w:w="4032" w:type="dxa"/>
          </w:tcPr>
          <w:p w:rsidR="00A40E02" w:rsidRPr="00903601" w:rsidRDefault="00A40E02" w:rsidP="00E64599">
            <w:pPr>
              <w:ind w:firstLine="34"/>
              <w:contextualSpacing/>
              <w:jc w:val="both"/>
              <w:rPr>
                <w:sz w:val="28"/>
                <w:szCs w:val="28"/>
              </w:rPr>
            </w:pPr>
            <w:r w:rsidRPr="00903601">
              <w:rPr>
                <w:sz w:val="28"/>
                <w:szCs w:val="28"/>
              </w:rPr>
              <w:t>1. Освіта:</w:t>
            </w:r>
          </w:p>
        </w:tc>
        <w:tc>
          <w:tcPr>
            <w:tcW w:w="5533" w:type="dxa"/>
          </w:tcPr>
          <w:p w:rsidR="00A40E02" w:rsidRPr="00903601" w:rsidRDefault="00A40E02" w:rsidP="00E64599">
            <w:pPr>
              <w:contextualSpacing/>
              <w:jc w:val="both"/>
              <w:rPr>
                <w:sz w:val="28"/>
                <w:szCs w:val="28"/>
              </w:rPr>
            </w:pPr>
            <w:r w:rsidRPr="00903601">
              <w:rPr>
                <w:sz w:val="28"/>
                <w:szCs w:val="28"/>
              </w:rPr>
              <w:t>Вища. Ступінь вищої освіти – магістр*</w:t>
            </w:r>
          </w:p>
          <w:p w:rsidR="00A40E02" w:rsidRPr="00903601" w:rsidRDefault="00A40E02" w:rsidP="00E64599">
            <w:pPr>
              <w:contextualSpacing/>
              <w:jc w:val="both"/>
              <w:rPr>
                <w:sz w:val="28"/>
                <w:szCs w:val="28"/>
              </w:rPr>
            </w:pPr>
          </w:p>
        </w:tc>
      </w:tr>
      <w:tr w:rsidR="00A40E02" w:rsidRPr="00903601" w:rsidTr="00E64599">
        <w:trPr>
          <w:trHeight w:val="408"/>
        </w:trPr>
        <w:tc>
          <w:tcPr>
            <w:tcW w:w="4032" w:type="dxa"/>
          </w:tcPr>
          <w:p w:rsidR="00A40E02" w:rsidRPr="00903601" w:rsidRDefault="00A40E02" w:rsidP="00E64599">
            <w:pPr>
              <w:ind w:firstLine="34"/>
              <w:contextualSpacing/>
              <w:jc w:val="both"/>
              <w:rPr>
                <w:sz w:val="28"/>
                <w:szCs w:val="28"/>
              </w:rPr>
            </w:pPr>
            <w:r w:rsidRPr="00903601">
              <w:rPr>
                <w:sz w:val="28"/>
                <w:szCs w:val="28"/>
              </w:rPr>
              <w:t>2. Досвід роботи:</w:t>
            </w:r>
          </w:p>
        </w:tc>
        <w:tc>
          <w:tcPr>
            <w:tcW w:w="5533" w:type="dxa"/>
          </w:tcPr>
          <w:p w:rsidR="00A40E02" w:rsidRPr="00903601" w:rsidRDefault="00A40E02" w:rsidP="00E64599">
            <w:pPr>
              <w:contextualSpacing/>
              <w:jc w:val="both"/>
              <w:rPr>
                <w:sz w:val="28"/>
                <w:szCs w:val="28"/>
              </w:rPr>
            </w:pPr>
            <w:r w:rsidRPr="00903601">
              <w:rPr>
                <w:sz w:val="28"/>
                <w:szCs w:val="28"/>
              </w:rPr>
              <w:t>в правоохоронних органах або військових формуваннях – не менше 10 років</w:t>
            </w:r>
          </w:p>
        </w:tc>
      </w:tr>
      <w:tr w:rsidR="00A40E02" w:rsidRPr="00903601" w:rsidTr="00E64599">
        <w:trPr>
          <w:trHeight w:val="408"/>
        </w:trPr>
        <w:tc>
          <w:tcPr>
            <w:tcW w:w="4032" w:type="dxa"/>
          </w:tcPr>
          <w:p w:rsidR="00A40E02" w:rsidRPr="00903601" w:rsidRDefault="00A40E02" w:rsidP="00E64599">
            <w:pPr>
              <w:ind w:firstLine="746"/>
              <w:contextualSpacing/>
              <w:jc w:val="both"/>
              <w:rPr>
                <w:sz w:val="28"/>
                <w:szCs w:val="28"/>
              </w:rPr>
            </w:pPr>
          </w:p>
        </w:tc>
        <w:tc>
          <w:tcPr>
            <w:tcW w:w="5533" w:type="dxa"/>
          </w:tcPr>
          <w:p w:rsidR="00A40E02" w:rsidRPr="00903601" w:rsidRDefault="00A40E02" w:rsidP="00E64599">
            <w:pPr>
              <w:contextualSpacing/>
              <w:jc w:val="both"/>
              <w:rPr>
                <w:sz w:val="28"/>
                <w:szCs w:val="28"/>
              </w:rPr>
            </w:pPr>
          </w:p>
          <w:p w:rsidR="00A40E02" w:rsidRPr="00903601" w:rsidRDefault="00A40E02" w:rsidP="00E64599">
            <w:pPr>
              <w:contextualSpacing/>
              <w:jc w:val="both"/>
              <w:rPr>
                <w:sz w:val="28"/>
                <w:szCs w:val="28"/>
              </w:rPr>
            </w:pPr>
            <w:r w:rsidRPr="00903601">
              <w:rPr>
                <w:sz w:val="28"/>
                <w:szCs w:val="28"/>
              </w:rPr>
              <w:lastRenderedPageBreak/>
              <w:t>в правоохоронних  органах або військових формуваннях, на посадах офіцерського складу оперативно-технічних підрозділів – не менше 5 років</w:t>
            </w:r>
          </w:p>
          <w:p w:rsidR="00A40E02" w:rsidRPr="00903601" w:rsidRDefault="00A40E02" w:rsidP="00E64599">
            <w:pPr>
              <w:contextualSpacing/>
              <w:jc w:val="both"/>
              <w:rPr>
                <w:sz w:val="28"/>
                <w:szCs w:val="28"/>
              </w:rPr>
            </w:pPr>
          </w:p>
        </w:tc>
      </w:tr>
      <w:tr w:rsidR="00A40E02" w:rsidRPr="00903601" w:rsidTr="00E64599">
        <w:trPr>
          <w:trHeight w:val="408"/>
        </w:trPr>
        <w:tc>
          <w:tcPr>
            <w:tcW w:w="4032" w:type="dxa"/>
          </w:tcPr>
          <w:p w:rsidR="00A40E02" w:rsidRPr="00903601" w:rsidRDefault="00A40E02" w:rsidP="00E64599">
            <w:pPr>
              <w:ind w:firstLine="34"/>
              <w:contextualSpacing/>
              <w:jc w:val="both"/>
              <w:rPr>
                <w:sz w:val="28"/>
                <w:szCs w:val="28"/>
              </w:rPr>
            </w:pPr>
            <w:r w:rsidRPr="00903601">
              <w:rPr>
                <w:sz w:val="28"/>
                <w:szCs w:val="28"/>
              </w:rPr>
              <w:lastRenderedPageBreak/>
              <w:t xml:space="preserve">3. Володіння державною </w:t>
            </w:r>
          </w:p>
          <w:p w:rsidR="00A40E02" w:rsidRPr="00903601" w:rsidRDefault="00A40E02" w:rsidP="00E64599">
            <w:pPr>
              <w:ind w:firstLine="34"/>
              <w:contextualSpacing/>
              <w:jc w:val="both"/>
              <w:rPr>
                <w:sz w:val="28"/>
                <w:szCs w:val="28"/>
              </w:rPr>
            </w:pPr>
            <w:r w:rsidRPr="00903601">
              <w:rPr>
                <w:sz w:val="28"/>
                <w:szCs w:val="28"/>
              </w:rPr>
              <w:t>мовою</w:t>
            </w:r>
          </w:p>
        </w:tc>
        <w:tc>
          <w:tcPr>
            <w:tcW w:w="5533" w:type="dxa"/>
          </w:tcPr>
          <w:p w:rsidR="00A40E02" w:rsidRPr="00903601" w:rsidRDefault="00A40E02" w:rsidP="00E64599">
            <w:pPr>
              <w:contextualSpacing/>
              <w:jc w:val="both"/>
              <w:rPr>
                <w:sz w:val="28"/>
                <w:szCs w:val="28"/>
              </w:rPr>
            </w:pPr>
            <w:r w:rsidRPr="00903601">
              <w:rPr>
                <w:sz w:val="28"/>
                <w:szCs w:val="28"/>
              </w:rPr>
              <w:t>вільне володіння державною мовою</w:t>
            </w:r>
          </w:p>
        </w:tc>
      </w:tr>
    </w:tbl>
    <w:p w:rsidR="00A40E02" w:rsidRPr="00903601" w:rsidRDefault="00A40E02" w:rsidP="00A40E02">
      <w:pPr>
        <w:contextualSpacing/>
        <w:jc w:val="center"/>
        <w:rPr>
          <w:b/>
          <w:bCs/>
          <w:sz w:val="28"/>
          <w:szCs w:val="28"/>
        </w:rPr>
      </w:pPr>
    </w:p>
    <w:p w:rsidR="00A40E02" w:rsidRPr="00903601" w:rsidRDefault="00A40E02" w:rsidP="00A40E02">
      <w:pPr>
        <w:ind w:firstLine="1134"/>
        <w:contextualSpacing/>
        <w:rPr>
          <w:b/>
          <w:sz w:val="28"/>
          <w:szCs w:val="28"/>
        </w:rPr>
      </w:pPr>
      <w:r>
        <w:rPr>
          <w:b/>
          <w:sz w:val="28"/>
          <w:szCs w:val="28"/>
          <w:lang w:val="ru-RU"/>
        </w:rPr>
        <w:t>4.</w:t>
      </w:r>
      <w:r w:rsidRPr="00903601">
        <w:rPr>
          <w:b/>
          <w:sz w:val="28"/>
          <w:szCs w:val="28"/>
        </w:rPr>
        <w:t>Вимоги до компетентності</w:t>
      </w:r>
    </w:p>
    <w:tbl>
      <w:tblPr>
        <w:tblW w:w="9565" w:type="dxa"/>
        <w:tblInd w:w="108" w:type="dxa"/>
        <w:tblLayout w:type="fixed"/>
        <w:tblLook w:val="0000"/>
      </w:tblPr>
      <w:tblGrid>
        <w:gridCol w:w="4008"/>
        <w:gridCol w:w="5557"/>
      </w:tblGrid>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1. Наявність лідерських якостей</w:t>
            </w:r>
          </w:p>
        </w:tc>
        <w:tc>
          <w:tcPr>
            <w:tcW w:w="5557" w:type="dxa"/>
          </w:tcPr>
          <w:p w:rsidR="00A40E02" w:rsidRPr="00903601" w:rsidRDefault="00A40E02" w:rsidP="00E64599">
            <w:pPr>
              <w:ind w:hanging="5"/>
              <w:contextualSpacing/>
              <w:jc w:val="both"/>
              <w:rPr>
                <w:sz w:val="28"/>
                <w:szCs w:val="28"/>
              </w:rPr>
            </w:pPr>
            <w:r w:rsidRPr="00903601">
              <w:rPr>
                <w:sz w:val="28"/>
                <w:szCs w:val="28"/>
              </w:rPr>
              <w:t>встановлення цілей, пріоритетів та орієнтирів; стратегічне планування;</w:t>
            </w:r>
          </w:p>
          <w:p w:rsidR="00A40E02" w:rsidRPr="00903601" w:rsidRDefault="00A40E02" w:rsidP="00E64599">
            <w:pPr>
              <w:ind w:hanging="5"/>
              <w:contextualSpacing/>
              <w:jc w:val="both"/>
              <w:rPr>
                <w:sz w:val="28"/>
                <w:szCs w:val="28"/>
              </w:rPr>
            </w:pPr>
            <w:r w:rsidRPr="00903601">
              <w:rPr>
                <w:sz w:val="28"/>
                <w:szCs w:val="28"/>
              </w:rPr>
              <w:t>багатофункціональність;</w:t>
            </w:r>
          </w:p>
          <w:p w:rsidR="00A40E02" w:rsidRPr="00903601" w:rsidRDefault="00A40E02" w:rsidP="00E64599">
            <w:pPr>
              <w:ind w:hanging="5"/>
              <w:contextualSpacing/>
              <w:jc w:val="both"/>
              <w:rPr>
                <w:sz w:val="28"/>
                <w:szCs w:val="28"/>
              </w:rPr>
            </w:pPr>
            <w:r w:rsidRPr="00903601">
              <w:rPr>
                <w:sz w:val="28"/>
                <w:szCs w:val="28"/>
              </w:rPr>
              <w:t>ведення ділових переговорів;</w:t>
            </w:r>
          </w:p>
          <w:p w:rsidR="00A40E02" w:rsidRPr="00903601" w:rsidRDefault="00A40E02" w:rsidP="00E64599">
            <w:pPr>
              <w:ind w:hanging="5"/>
              <w:contextualSpacing/>
              <w:jc w:val="both"/>
              <w:rPr>
                <w:sz w:val="28"/>
                <w:szCs w:val="28"/>
              </w:rPr>
            </w:pPr>
            <w:r w:rsidRPr="00903601">
              <w:rPr>
                <w:sz w:val="28"/>
                <w:szCs w:val="28"/>
              </w:rPr>
              <w:t>досягнення кінцевих результатів</w:t>
            </w:r>
          </w:p>
          <w:p w:rsidR="00A40E02" w:rsidRPr="00903601" w:rsidRDefault="00A40E02" w:rsidP="00E64599">
            <w:pPr>
              <w:ind w:hanging="5"/>
              <w:contextualSpacing/>
              <w:jc w:val="both"/>
              <w:rPr>
                <w:sz w:val="28"/>
                <w:szCs w:val="28"/>
              </w:rPr>
            </w:pPr>
          </w:p>
        </w:tc>
      </w:tr>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2. Вміння приймати ефективні рішення</w:t>
            </w:r>
          </w:p>
        </w:tc>
        <w:tc>
          <w:tcPr>
            <w:tcW w:w="5557" w:type="dxa"/>
          </w:tcPr>
          <w:p w:rsidR="00A40E02" w:rsidRPr="00903601" w:rsidRDefault="00A40E02" w:rsidP="00E64599">
            <w:pPr>
              <w:ind w:hanging="5"/>
              <w:contextualSpacing/>
              <w:jc w:val="both"/>
              <w:rPr>
                <w:sz w:val="28"/>
                <w:szCs w:val="28"/>
              </w:rPr>
            </w:pPr>
            <w:r w:rsidRPr="00903601">
              <w:rPr>
                <w:sz w:val="28"/>
                <w:szCs w:val="28"/>
              </w:rPr>
              <w:t>здатність швидко приймати управлінські рішення та ефективно діяти в екстремальних ситуаціях</w:t>
            </w:r>
          </w:p>
          <w:p w:rsidR="00A40E02" w:rsidRPr="00903601" w:rsidRDefault="00A40E02" w:rsidP="00E64599">
            <w:pPr>
              <w:ind w:hanging="5"/>
              <w:contextualSpacing/>
              <w:jc w:val="both"/>
              <w:rPr>
                <w:sz w:val="28"/>
                <w:szCs w:val="28"/>
              </w:rPr>
            </w:pPr>
          </w:p>
        </w:tc>
      </w:tr>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3. Аналітичні здібності</w:t>
            </w:r>
          </w:p>
        </w:tc>
        <w:tc>
          <w:tcPr>
            <w:tcW w:w="5557" w:type="dxa"/>
          </w:tcPr>
          <w:p w:rsidR="00A40E02" w:rsidRPr="00903601" w:rsidRDefault="00A40E02" w:rsidP="00E64599">
            <w:pPr>
              <w:ind w:hanging="5"/>
              <w:contextualSpacing/>
              <w:jc w:val="both"/>
              <w:rPr>
                <w:sz w:val="28"/>
                <w:szCs w:val="28"/>
              </w:rPr>
            </w:pPr>
            <w:r w:rsidRPr="00903601">
              <w:rPr>
                <w:sz w:val="28"/>
                <w:szCs w:val="28"/>
              </w:rPr>
              <w:t>здатність систематизувати, узагальнювати інформацію; гнучкість; проникливість</w:t>
            </w:r>
          </w:p>
          <w:p w:rsidR="00A40E02" w:rsidRPr="00903601" w:rsidRDefault="00A40E02" w:rsidP="00E64599">
            <w:pPr>
              <w:ind w:hanging="5"/>
              <w:contextualSpacing/>
              <w:jc w:val="both"/>
              <w:rPr>
                <w:sz w:val="28"/>
                <w:szCs w:val="28"/>
              </w:rPr>
            </w:pPr>
          </w:p>
        </w:tc>
      </w:tr>
      <w:tr w:rsidR="00A40E02" w:rsidRPr="00903601" w:rsidTr="00E64599">
        <w:trPr>
          <w:trHeight w:val="408"/>
        </w:trPr>
        <w:tc>
          <w:tcPr>
            <w:tcW w:w="4008" w:type="dxa"/>
          </w:tcPr>
          <w:p w:rsidR="00A40E02" w:rsidRPr="00903601" w:rsidRDefault="00A40E02" w:rsidP="00E64599">
            <w:pPr>
              <w:contextualSpacing/>
              <w:rPr>
                <w:sz w:val="28"/>
                <w:szCs w:val="28"/>
              </w:rPr>
            </w:pPr>
            <w:r w:rsidRPr="00903601">
              <w:rPr>
                <w:sz w:val="28"/>
                <w:szCs w:val="28"/>
              </w:rPr>
              <w:t>4. Управління організацією та персоналом</w:t>
            </w:r>
          </w:p>
        </w:tc>
        <w:tc>
          <w:tcPr>
            <w:tcW w:w="5557" w:type="dxa"/>
          </w:tcPr>
          <w:p w:rsidR="00A40E02" w:rsidRPr="00903601" w:rsidRDefault="00A40E02" w:rsidP="00E64599">
            <w:pPr>
              <w:ind w:hanging="5"/>
              <w:contextualSpacing/>
              <w:jc w:val="both"/>
              <w:rPr>
                <w:sz w:val="28"/>
                <w:szCs w:val="28"/>
              </w:rPr>
            </w:pPr>
            <w:r w:rsidRPr="00903601">
              <w:rPr>
                <w:sz w:val="28"/>
                <w:szCs w:val="28"/>
              </w:rPr>
              <w:t>організація роботи та контроль;</w:t>
            </w:r>
          </w:p>
          <w:p w:rsidR="00A40E02" w:rsidRPr="00903601" w:rsidRDefault="00A40E02" w:rsidP="00E64599">
            <w:pPr>
              <w:ind w:hanging="5"/>
              <w:contextualSpacing/>
              <w:jc w:val="both"/>
              <w:rPr>
                <w:sz w:val="28"/>
                <w:szCs w:val="28"/>
              </w:rPr>
            </w:pPr>
            <w:r w:rsidRPr="00903601">
              <w:rPr>
                <w:sz w:val="28"/>
                <w:szCs w:val="28"/>
              </w:rPr>
              <w:t>управління людськими ресурсами;</w:t>
            </w:r>
          </w:p>
          <w:p w:rsidR="00A40E02" w:rsidRPr="00903601" w:rsidRDefault="00A40E02" w:rsidP="00E64599">
            <w:pPr>
              <w:ind w:hanging="5"/>
              <w:contextualSpacing/>
              <w:jc w:val="both"/>
              <w:rPr>
                <w:sz w:val="28"/>
                <w:szCs w:val="28"/>
              </w:rPr>
            </w:pPr>
            <w:r w:rsidRPr="00903601">
              <w:rPr>
                <w:sz w:val="28"/>
                <w:szCs w:val="28"/>
              </w:rPr>
              <w:t>вміння мотивувати підлеглих працівників</w:t>
            </w:r>
          </w:p>
          <w:p w:rsidR="00A40E02" w:rsidRPr="00903601" w:rsidRDefault="00A40E02" w:rsidP="00E64599">
            <w:pPr>
              <w:ind w:hanging="5"/>
              <w:contextualSpacing/>
              <w:jc w:val="both"/>
              <w:rPr>
                <w:sz w:val="28"/>
                <w:szCs w:val="28"/>
              </w:rPr>
            </w:pPr>
            <w:r w:rsidRPr="00903601">
              <w:rPr>
                <w:sz w:val="28"/>
                <w:szCs w:val="28"/>
              </w:rPr>
              <w:t xml:space="preserve"> </w:t>
            </w:r>
          </w:p>
        </w:tc>
      </w:tr>
      <w:tr w:rsidR="00A40E02" w:rsidRPr="00903601" w:rsidTr="00E64599">
        <w:trPr>
          <w:trHeight w:val="408"/>
        </w:trPr>
        <w:tc>
          <w:tcPr>
            <w:tcW w:w="4008" w:type="dxa"/>
          </w:tcPr>
          <w:p w:rsidR="00A40E02" w:rsidRPr="00903601" w:rsidRDefault="00A40E02" w:rsidP="00E64599">
            <w:pPr>
              <w:ind w:left="34"/>
              <w:contextualSpacing/>
              <w:rPr>
                <w:sz w:val="28"/>
                <w:szCs w:val="28"/>
              </w:rPr>
            </w:pPr>
            <w:r w:rsidRPr="00903601">
              <w:rPr>
                <w:sz w:val="28"/>
                <w:szCs w:val="28"/>
              </w:rPr>
              <w:t>5. Особистісні компетенції</w:t>
            </w:r>
          </w:p>
        </w:tc>
        <w:tc>
          <w:tcPr>
            <w:tcW w:w="5557" w:type="dxa"/>
          </w:tcPr>
          <w:p w:rsidR="00A40E02" w:rsidRPr="00903601" w:rsidRDefault="00A40E02" w:rsidP="00E64599">
            <w:pPr>
              <w:ind w:hanging="5"/>
              <w:contextualSpacing/>
              <w:jc w:val="both"/>
              <w:rPr>
                <w:sz w:val="28"/>
                <w:szCs w:val="28"/>
              </w:rPr>
            </w:pPr>
            <w:r w:rsidRPr="00903601">
              <w:rPr>
                <w:sz w:val="28"/>
                <w:szCs w:val="28"/>
              </w:rPr>
              <w:t>принциповість, рішучість і вимогливість під час прийняття рішень;</w:t>
            </w:r>
          </w:p>
          <w:p w:rsidR="00A40E02" w:rsidRPr="00903601" w:rsidRDefault="00A40E02" w:rsidP="00E64599">
            <w:pPr>
              <w:ind w:hanging="5"/>
              <w:contextualSpacing/>
              <w:jc w:val="both"/>
              <w:rPr>
                <w:sz w:val="28"/>
                <w:szCs w:val="28"/>
              </w:rPr>
            </w:pPr>
            <w:r w:rsidRPr="00903601">
              <w:rPr>
                <w:sz w:val="28"/>
                <w:szCs w:val="28"/>
              </w:rPr>
              <w:t>системність;</w:t>
            </w:r>
          </w:p>
          <w:p w:rsidR="00A40E02" w:rsidRPr="00903601" w:rsidRDefault="00A40E02" w:rsidP="00E64599">
            <w:pPr>
              <w:ind w:hanging="5"/>
              <w:contextualSpacing/>
              <w:jc w:val="both"/>
              <w:rPr>
                <w:sz w:val="28"/>
                <w:szCs w:val="28"/>
              </w:rPr>
            </w:pPr>
            <w:r w:rsidRPr="00903601">
              <w:rPr>
                <w:sz w:val="28"/>
                <w:szCs w:val="28"/>
              </w:rPr>
              <w:t>самоорганізація та саморозвиток;</w:t>
            </w:r>
          </w:p>
          <w:p w:rsidR="00A40E02" w:rsidRPr="00903601" w:rsidRDefault="00A40E02" w:rsidP="00E64599">
            <w:pPr>
              <w:ind w:hanging="5"/>
              <w:contextualSpacing/>
              <w:jc w:val="both"/>
              <w:rPr>
                <w:sz w:val="28"/>
                <w:szCs w:val="28"/>
              </w:rPr>
            </w:pPr>
            <w:r w:rsidRPr="00903601">
              <w:rPr>
                <w:sz w:val="28"/>
                <w:szCs w:val="28"/>
              </w:rPr>
              <w:t>політична нейтральність</w:t>
            </w:r>
          </w:p>
          <w:p w:rsidR="00A40E02" w:rsidRPr="00903601" w:rsidRDefault="00A40E02" w:rsidP="00E64599">
            <w:pPr>
              <w:ind w:hanging="5"/>
              <w:contextualSpacing/>
              <w:jc w:val="both"/>
              <w:rPr>
                <w:sz w:val="28"/>
                <w:szCs w:val="28"/>
              </w:rPr>
            </w:pPr>
          </w:p>
        </w:tc>
      </w:tr>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6. Забезпечення охорони об’єктів системи правосуддя</w:t>
            </w:r>
          </w:p>
        </w:tc>
        <w:tc>
          <w:tcPr>
            <w:tcW w:w="5557" w:type="dxa"/>
          </w:tcPr>
          <w:p w:rsidR="00A40E02" w:rsidRPr="00903601" w:rsidRDefault="00A40E02" w:rsidP="00E64599">
            <w:pPr>
              <w:ind w:hanging="5"/>
              <w:contextualSpacing/>
              <w:jc w:val="both"/>
              <w:rPr>
                <w:sz w:val="28"/>
                <w:szCs w:val="28"/>
              </w:rPr>
            </w:pPr>
            <w:r w:rsidRPr="00903601">
              <w:rPr>
                <w:sz w:val="28"/>
                <w:szCs w:val="28"/>
              </w:rPr>
              <w:t>знання законодавства, яке регулює діяльність судових та правоохоронних органів;</w:t>
            </w:r>
          </w:p>
          <w:p w:rsidR="00A40E02" w:rsidRPr="00903601" w:rsidRDefault="00A40E02" w:rsidP="00E64599">
            <w:pPr>
              <w:ind w:hanging="5"/>
              <w:contextualSpacing/>
              <w:jc w:val="both"/>
              <w:rPr>
                <w:sz w:val="28"/>
                <w:szCs w:val="28"/>
              </w:rPr>
            </w:pPr>
            <w:r w:rsidRPr="0090360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p w:rsidR="00A40E02" w:rsidRPr="00903601" w:rsidRDefault="00A40E02" w:rsidP="00E64599">
            <w:pPr>
              <w:ind w:hanging="5"/>
              <w:contextualSpacing/>
              <w:jc w:val="both"/>
              <w:rPr>
                <w:sz w:val="28"/>
                <w:szCs w:val="28"/>
              </w:rPr>
            </w:pPr>
          </w:p>
        </w:tc>
      </w:tr>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 xml:space="preserve">7. Робота з інформацією </w:t>
            </w:r>
          </w:p>
        </w:tc>
        <w:tc>
          <w:tcPr>
            <w:tcW w:w="5557" w:type="dxa"/>
          </w:tcPr>
          <w:p w:rsidR="00A40E02" w:rsidRPr="00903601" w:rsidRDefault="00A40E02" w:rsidP="00E64599">
            <w:pPr>
              <w:ind w:hanging="5"/>
              <w:contextualSpacing/>
              <w:jc w:val="both"/>
              <w:rPr>
                <w:sz w:val="28"/>
                <w:szCs w:val="28"/>
              </w:rPr>
            </w:pPr>
            <w:r w:rsidRPr="00903601">
              <w:rPr>
                <w:sz w:val="28"/>
                <w:szCs w:val="28"/>
              </w:rPr>
              <w:t>знання основ законодавства про інформацію</w:t>
            </w:r>
          </w:p>
        </w:tc>
      </w:tr>
    </w:tbl>
    <w:p w:rsidR="00A40E02" w:rsidRDefault="00A40E02" w:rsidP="00A40E02">
      <w:pPr>
        <w:contextualSpacing/>
        <w:jc w:val="center"/>
        <w:rPr>
          <w:b/>
          <w:sz w:val="28"/>
          <w:szCs w:val="28"/>
        </w:rPr>
      </w:pPr>
    </w:p>
    <w:p w:rsidR="00472030" w:rsidRPr="00903601" w:rsidRDefault="00472030" w:rsidP="00A40E02">
      <w:pPr>
        <w:contextualSpacing/>
        <w:jc w:val="center"/>
        <w:rPr>
          <w:b/>
          <w:sz w:val="28"/>
          <w:szCs w:val="28"/>
        </w:rPr>
      </w:pPr>
    </w:p>
    <w:p w:rsidR="00A40E02" w:rsidRDefault="00A40E02" w:rsidP="00A40E02">
      <w:pPr>
        <w:ind w:left="993"/>
        <w:contextualSpacing/>
        <w:rPr>
          <w:b/>
          <w:sz w:val="28"/>
          <w:szCs w:val="28"/>
          <w:lang w:val="ru-RU"/>
        </w:rPr>
      </w:pPr>
    </w:p>
    <w:p w:rsidR="00A40E02" w:rsidRDefault="00A40E02" w:rsidP="00A40E02">
      <w:pPr>
        <w:ind w:left="993"/>
        <w:contextualSpacing/>
        <w:rPr>
          <w:b/>
          <w:sz w:val="28"/>
          <w:szCs w:val="28"/>
        </w:rPr>
      </w:pPr>
      <w:r>
        <w:rPr>
          <w:b/>
          <w:sz w:val="28"/>
          <w:szCs w:val="28"/>
          <w:lang w:val="ru-RU"/>
        </w:rPr>
        <w:lastRenderedPageBreak/>
        <w:t>5.</w:t>
      </w:r>
      <w:r w:rsidRPr="00903601">
        <w:rPr>
          <w:b/>
          <w:sz w:val="28"/>
          <w:szCs w:val="28"/>
        </w:rPr>
        <w:t>Професійні знання</w:t>
      </w:r>
    </w:p>
    <w:p w:rsidR="00472030" w:rsidRPr="00903601" w:rsidRDefault="00472030" w:rsidP="00A40E02">
      <w:pPr>
        <w:ind w:left="993"/>
        <w:contextualSpacing/>
        <w:rPr>
          <w:b/>
          <w:sz w:val="28"/>
          <w:szCs w:val="28"/>
        </w:rPr>
      </w:pPr>
    </w:p>
    <w:tbl>
      <w:tblPr>
        <w:tblW w:w="9565" w:type="dxa"/>
        <w:tblInd w:w="108" w:type="dxa"/>
        <w:tblLayout w:type="fixed"/>
        <w:tblLook w:val="0000"/>
      </w:tblPr>
      <w:tblGrid>
        <w:gridCol w:w="4008"/>
        <w:gridCol w:w="5557"/>
      </w:tblGrid>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1. Знання законодавства</w:t>
            </w:r>
          </w:p>
        </w:tc>
        <w:tc>
          <w:tcPr>
            <w:tcW w:w="5557" w:type="dxa"/>
          </w:tcPr>
          <w:p w:rsidR="00A40E02" w:rsidRPr="00903601" w:rsidRDefault="00A40E02" w:rsidP="00E64599">
            <w:pPr>
              <w:ind w:hanging="5"/>
              <w:contextualSpacing/>
              <w:jc w:val="both"/>
              <w:rPr>
                <w:sz w:val="28"/>
                <w:szCs w:val="28"/>
              </w:rPr>
            </w:pPr>
            <w:r w:rsidRPr="00903601">
              <w:rPr>
                <w:sz w:val="28"/>
                <w:szCs w:val="28"/>
              </w:rPr>
              <w:t>знання Конституції України, законів України «Про судоустрій і статус суддів», «Про Національну поліцію», «Про запобігання корупції»</w:t>
            </w:r>
          </w:p>
          <w:p w:rsidR="00A40E02" w:rsidRPr="00903601" w:rsidRDefault="00A40E02" w:rsidP="00E64599">
            <w:pPr>
              <w:ind w:hanging="5"/>
              <w:contextualSpacing/>
              <w:jc w:val="both"/>
              <w:rPr>
                <w:sz w:val="28"/>
                <w:szCs w:val="28"/>
              </w:rPr>
            </w:pPr>
          </w:p>
        </w:tc>
      </w:tr>
      <w:tr w:rsidR="00A40E02" w:rsidRPr="00903601" w:rsidTr="00E64599">
        <w:trPr>
          <w:trHeight w:val="408"/>
        </w:trPr>
        <w:tc>
          <w:tcPr>
            <w:tcW w:w="4008" w:type="dxa"/>
          </w:tcPr>
          <w:p w:rsidR="00A40E02" w:rsidRPr="00903601" w:rsidRDefault="00A40E02" w:rsidP="00E64599">
            <w:pPr>
              <w:ind w:firstLine="34"/>
              <w:contextualSpacing/>
              <w:rPr>
                <w:sz w:val="28"/>
                <w:szCs w:val="28"/>
              </w:rPr>
            </w:pPr>
            <w:r w:rsidRPr="00903601">
              <w:rPr>
                <w:sz w:val="28"/>
                <w:szCs w:val="28"/>
              </w:rPr>
              <w:t xml:space="preserve">2. Знання спеціального законодавства </w:t>
            </w:r>
          </w:p>
        </w:tc>
        <w:tc>
          <w:tcPr>
            <w:tcW w:w="5557" w:type="dxa"/>
          </w:tcPr>
          <w:p w:rsidR="00A40E02" w:rsidRPr="00903601" w:rsidRDefault="00A40E02" w:rsidP="00E64599">
            <w:pPr>
              <w:ind w:left="-5"/>
              <w:contextualSpacing/>
              <w:jc w:val="both"/>
              <w:rPr>
                <w:sz w:val="28"/>
                <w:szCs w:val="28"/>
              </w:rPr>
            </w:pPr>
            <w:r w:rsidRPr="00903601">
              <w:rPr>
                <w:sz w:val="28"/>
                <w:szCs w:val="28"/>
              </w:rPr>
              <w:t>знання:</w:t>
            </w:r>
          </w:p>
          <w:p w:rsidR="00A40E02" w:rsidRPr="00903601" w:rsidRDefault="00A40E02" w:rsidP="00E64599">
            <w:pPr>
              <w:ind w:left="-5"/>
              <w:contextualSpacing/>
              <w:jc w:val="both"/>
              <w:rPr>
                <w:sz w:val="28"/>
                <w:szCs w:val="28"/>
              </w:rPr>
            </w:pPr>
            <w:r w:rsidRPr="00903601">
              <w:rPr>
                <w:sz w:val="28"/>
                <w:szCs w:val="28"/>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A40E02" w:rsidRPr="00903601" w:rsidRDefault="00A40E02" w:rsidP="00E64599">
            <w:pPr>
              <w:ind w:left="-5"/>
              <w:contextualSpacing/>
              <w:jc w:val="both"/>
              <w:rPr>
                <w:sz w:val="28"/>
                <w:szCs w:val="28"/>
                <w:lang w:eastAsia="en-US"/>
              </w:rPr>
            </w:pPr>
            <w:r w:rsidRPr="00903601">
              <w:rPr>
                <w:sz w:val="28"/>
                <w:szCs w:val="28"/>
                <w:lang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A40E02" w:rsidRPr="00903601" w:rsidRDefault="00A40E02" w:rsidP="00E64599">
            <w:pPr>
              <w:ind w:left="-5"/>
              <w:contextualSpacing/>
              <w:jc w:val="both"/>
              <w:rPr>
                <w:sz w:val="28"/>
                <w:szCs w:val="28"/>
                <w:lang w:eastAsia="en-US"/>
              </w:rPr>
            </w:pPr>
            <w:r w:rsidRPr="00903601">
              <w:rPr>
                <w:sz w:val="28"/>
                <w:szCs w:val="28"/>
                <w:lang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rsidR="00A40E02" w:rsidRPr="00903601" w:rsidRDefault="00A40E02" w:rsidP="00E64599">
            <w:pPr>
              <w:ind w:left="-5"/>
              <w:contextualSpacing/>
              <w:jc w:val="both"/>
              <w:rPr>
                <w:sz w:val="28"/>
                <w:szCs w:val="28"/>
                <w:lang w:eastAsia="en-US"/>
              </w:rPr>
            </w:pPr>
          </w:p>
        </w:tc>
      </w:tr>
    </w:tbl>
    <w:p w:rsidR="00A40E02" w:rsidRPr="00A40E02" w:rsidRDefault="00A40E02" w:rsidP="00A40E02">
      <w:pPr>
        <w:ind w:firstLine="709"/>
        <w:contextualSpacing/>
        <w:jc w:val="both"/>
        <w:rPr>
          <w:sz w:val="24"/>
          <w:szCs w:val="28"/>
        </w:rPr>
      </w:pPr>
      <w:r w:rsidRPr="00A40E02">
        <w:rPr>
          <w:sz w:val="24"/>
          <w:szCs w:val="28"/>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A40E02" w:rsidRPr="00903601" w:rsidRDefault="00A40E02" w:rsidP="00A40E02">
      <w:pPr>
        <w:rPr>
          <w:sz w:val="28"/>
          <w:szCs w:val="28"/>
        </w:rPr>
      </w:pPr>
    </w:p>
    <w:p w:rsidR="00714B15" w:rsidRPr="00106B0C" w:rsidRDefault="00192ED2" w:rsidP="00106B0C">
      <w:pPr>
        <w:rPr>
          <w:b/>
          <w:sz w:val="24"/>
          <w:szCs w:val="28"/>
        </w:rPr>
      </w:pPr>
      <w:r>
        <w:rPr>
          <w:sz w:val="22"/>
          <w:szCs w:val="22"/>
        </w:rPr>
        <w:br w:type="page"/>
      </w:r>
      <w:r w:rsidR="00106B0C">
        <w:rPr>
          <w:sz w:val="22"/>
          <w:szCs w:val="22"/>
        </w:rPr>
        <w:lastRenderedPageBreak/>
        <w:t xml:space="preserve">                                                                                                                                   </w:t>
      </w:r>
      <w:r w:rsidR="00714B15" w:rsidRPr="00B57CD3">
        <w:rPr>
          <w:sz w:val="24"/>
          <w:szCs w:val="24"/>
        </w:rPr>
        <w:t>Додаток</w:t>
      </w:r>
      <w:r w:rsidR="00714B15">
        <w:rPr>
          <w:sz w:val="24"/>
          <w:szCs w:val="24"/>
        </w:rPr>
        <w:t xml:space="preserve"> 10</w:t>
      </w:r>
    </w:p>
    <w:p w:rsidR="00714B15" w:rsidRPr="00B57CD3" w:rsidRDefault="00714B15" w:rsidP="00714B15">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714B15" w:rsidRPr="00B57CD3" w:rsidRDefault="00714B15" w:rsidP="00714B15">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12</w:t>
      </w:r>
      <w:r w:rsidRPr="00B57CD3">
        <w:rPr>
          <w:sz w:val="24"/>
          <w:szCs w:val="24"/>
        </w:rPr>
        <w:t xml:space="preserve">.2019 № </w:t>
      </w:r>
      <w:r w:rsidR="00F413D8">
        <w:rPr>
          <w:sz w:val="24"/>
          <w:szCs w:val="24"/>
        </w:rPr>
        <w:t>100</w:t>
      </w:r>
    </w:p>
    <w:p w:rsidR="00714B15" w:rsidRDefault="00714B15" w:rsidP="00714B15">
      <w:pPr>
        <w:ind w:left="7230"/>
        <w:jc w:val="both"/>
        <w:rPr>
          <w:sz w:val="24"/>
          <w:szCs w:val="24"/>
        </w:rPr>
      </w:pPr>
    </w:p>
    <w:p w:rsidR="00714B15" w:rsidRPr="00A51052" w:rsidRDefault="00714B15" w:rsidP="00714B15">
      <w:pPr>
        <w:jc w:val="center"/>
        <w:rPr>
          <w:rFonts w:eastAsia="Calibri"/>
          <w:b/>
          <w:sz w:val="28"/>
          <w:szCs w:val="28"/>
          <w:lang w:eastAsia="en-US"/>
        </w:rPr>
      </w:pPr>
      <w:r>
        <w:rPr>
          <w:rFonts w:eastAsia="Calibri"/>
          <w:b/>
          <w:sz w:val="28"/>
          <w:szCs w:val="28"/>
          <w:lang w:eastAsia="en-US"/>
        </w:rPr>
        <w:t xml:space="preserve">ЗАГАЛЬНІ </w:t>
      </w:r>
      <w:r w:rsidRPr="00A51052">
        <w:rPr>
          <w:rFonts w:eastAsia="Calibri"/>
          <w:b/>
          <w:sz w:val="28"/>
          <w:szCs w:val="28"/>
          <w:lang w:eastAsia="en-US"/>
        </w:rPr>
        <w:t>УМОВИ</w:t>
      </w:r>
    </w:p>
    <w:p w:rsidR="00714B15" w:rsidRPr="00A51052" w:rsidRDefault="00714B15" w:rsidP="00714B15">
      <w:pPr>
        <w:jc w:val="center"/>
        <w:rPr>
          <w:rFonts w:eastAsia="Calibri"/>
          <w:b/>
          <w:sz w:val="28"/>
          <w:szCs w:val="28"/>
          <w:lang w:eastAsia="en-US"/>
        </w:rPr>
      </w:pPr>
      <w:r w:rsidRPr="00A51052">
        <w:rPr>
          <w:rFonts w:eastAsia="Calibri"/>
          <w:b/>
          <w:sz w:val="28"/>
          <w:szCs w:val="28"/>
          <w:lang w:eastAsia="en-US"/>
        </w:rPr>
        <w:t xml:space="preserve">проведення конкурсу на зайняття вакантної посади провідного спеціаліста </w:t>
      </w:r>
      <w:r w:rsidRPr="00A51052">
        <w:rPr>
          <w:rFonts w:eastAsia="Calibri"/>
          <w:b/>
          <w:sz w:val="28"/>
          <w:szCs w:val="28"/>
        </w:rPr>
        <w:t>відділу координації діяльності сил оперативно-раптової дії</w:t>
      </w:r>
      <w:r w:rsidRPr="00A51052">
        <w:rPr>
          <w:rFonts w:eastAsia="Calibri"/>
          <w:b/>
          <w:sz w:val="28"/>
          <w:szCs w:val="28"/>
          <w:lang w:eastAsia="en-US"/>
        </w:rPr>
        <w:t xml:space="preserve"> територіального управління Служби судової охорони у </w:t>
      </w:r>
      <w:r>
        <w:rPr>
          <w:rFonts w:eastAsia="Calibri"/>
          <w:b/>
          <w:sz w:val="28"/>
          <w:szCs w:val="28"/>
          <w:lang w:eastAsia="en-US"/>
        </w:rPr>
        <w:t>Хмельницькій</w:t>
      </w:r>
      <w:r w:rsidRPr="00A51052">
        <w:rPr>
          <w:rFonts w:eastAsia="Calibri"/>
          <w:b/>
          <w:sz w:val="28"/>
          <w:szCs w:val="28"/>
          <w:lang w:eastAsia="en-US"/>
        </w:rPr>
        <w:t xml:space="preserve"> області </w:t>
      </w:r>
    </w:p>
    <w:p w:rsidR="00714B15" w:rsidRPr="00A51052" w:rsidRDefault="00714B15" w:rsidP="00714B15">
      <w:pPr>
        <w:jc w:val="center"/>
        <w:rPr>
          <w:rFonts w:eastAsia="Calibri"/>
          <w:b/>
          <w:sz w:val="28"/>
          <w:szCs w:val="28"/>
        </w:rPr>
      </w:pPr>
    </w:p>
    <w:p w:rsidR="00714B15" w:rsidRPr="00A51052" w:rsidRDefault="00714B15" w:rsidP="00714B15">
      <w:pPr>
        <w:ind w:firstLine="851"/>
        <w:jc w:val="both"/>
        <w:rPr>
          <w:rFonts w:eastAsia="Calibri"/>
          <w:b/>
          <w:sz w:val="28"/>
          <w:szCs w:val="28"/>
        </w:rPr>
      </w:pPr>
      <w:r w:rsidRPr="00A51052">
        <w:rPr>
          <w:rFonts w:eastAsia="Calibri"/>
          <w:b/>
          <w:sz w:val="28"/>
          <w:szCs w:val="28"/>
        </w:rPr>
        <w:t xml:space="preserve">1. Основні повноваження провідного спеціаліста відділу координації діяльності сил оперативно-раптової дії: </w:t>
      </w:r>
    </w:p>
    <w:p w:rsidR="00714B15" w:rsidRPr="00A51052" w:rsidRDefault="00714B15" w:rsidP="00714B15">
      <w:pPr>
        <w:tabs>
          <w:tab w:val="left" w:pos="748"/>
        </w:tabs>
        <w:ind w:firstLine="709"/>
        <w:jc w:val="both"/>
        <w:rPr>
          <w:sz w:val="28"/>
          <w:szCs w:val="28"/>
        </w:rPr>
      </w:pPr>
      <w:r w:rsidRPr="00A51052">
        <w:rPr>
          <w:sz w:val="28"/>
          <w:szCs w:val="28"/>
        </w:rPr>
        <w:t>1) готує пропозиції з питань покращення діяльності підрозділів швидкого реагування;</w:t>
      </w:r>
    </w:p>
    <w:p w:rsidR="00714B15" w:rsidRPr="00A51052" w:rsidRDefault="00714B15" w:rsidP="00714B15">
      <w:pPr>
        <w:ind w:firstLine="709"/>
        <w:jc w:val="both"/>
        <w:rPr>
          <w:rFonts w:eastAsia="Calibri"/>
          <w:sz w:val="28"/>
          <w:szCs w:val="28"/>
        </w:rPr>
      </w:pPr>
      <w:r w:rsidRPr="00A51052">
        <w:rPr>
          <w:rFonts w:eastAsia="Calibri"/>
          <w:sz w:val="28"/>
          <w:szCs w:val="28"/>
        </w:rPr>
        <w:t>2) використовує та накопичує статистичну, аналітичну та службову інформацію, у тому числі автоматизованих обліків та відео систем, за напрямом діяльності підрозділу, з дотриманням законодавства України у сфері захисту персональних даних;</w:t>
      </w:r>
    </w:p>
    <w:p w:rsidR="00714B15" w:rsidRPr="00A51052" w:rsidRDefault="00714B15" w:rsidP="00714B15">
      <w:pPr>
        <w:ind w:firstLine="709"/>
        <w:jc w:val="both"/>
        <w:rPr>
          <w:rFonts w:eastAsia="Calibri"/>
          <w:color w:val="000000"/>
          <w:sz w:val="28"/>
          <w:szCs w:val="28"/>
        </w:rPr>
      </w:pPr>
      <w:r w:rsidRPr="00A51052">
        <w:rPr>
          <w:rFonts w:eastAsia="Calibri"/>
          <w:color w:val="000000"/>
          <w:sz w:val="28"/>
          <w:szCs w:val="28"/>
        </w:rPr>
        <w:t>3) здійснює роботу по збору, аналізу, узагальненню, оцінки та діагностики отриманих даних через взаємопов’язану логічну систему відбору та систематизації інформації про стан оперативного формування та реалізації управлінських рішень.</w:t>
      </w:r>
    </w:p>
    <w:p w:rsidR="00714B15" w:rsidRPr="00A51052" w:rsidRDefault="00714B15" w:rsidP="00714B15">
      <w:pPr>
        <w:spacing w:before="120" w:after="120"/>
        <w:ind w:firstLine="851"/>
        <w:rPr>
          <w:rFonts w:eastAsia="Calibri"/>
          <w:b/>
          <w:sz w:val="28"/>
          <w:szCs w:val="28"/>
        </w:rPr>
      </w:pPr>
      <w:r w:rsidRPr="00A51052">
        <w:rPr>
          <w:rFonts w:eastAsia="Calibri"/>
          <w:b/>
          <w:sz w:val="28"/>
          <w:szCs w:val="28"/>
        </w:rPr>
        <w:t xml:space="preserve"> 2. Умови оплати праці:</w:t>
      </w:r>
    </w:p>
    <w:p w:rsidR="00714B15" w:rsidRPr="00A51052" w:rsidRDefault="00714B15" w:rsidP="00714B15">
      <w:pPr>
        <w:ind w:firstLine="851"/>
        <w:jc w:val="both"/>
        <w:rPr>
          <w:rFonts w:eastAsia="Calibri"/>
          <w:sz w:val="28"/>
          <w:szCs w:val="28"/>
        </w:rPr>
      </w:pPr>
      <w:r w:rsidRPr="00A51052">
        <w:rPr>
          <w:rFonts w:eastAsia="Calibri"/>
          <w:sz w:val="28"/>
          <w:szCs w:val="28"/>
        </w:rPr>
        <w:t>1) посадовий оклад – 5780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10.04.2019 № 7 «Про встановлення посадових окладів співробітникам територіальних підрозділів Служби судової охорони»;</w:t>
      </w:r>
    </w:p>
    <w:p w:rsidR="00714B15" w:rsidRDefault="00714B15" w:rsidP="00714B15">
      <w:pPr>
        <w:ind w:firstLine="851"/>
        <w:jc w:val="both"/>
        <w:rPr>
          <w:rFonts w:eastAsia="Calibri"/>
          <w:sz w:val="28"/>
          <w:szCs w:val="28"/>
        </w:rPr>
      </w:pPr>
      <w:r w:rsidRPr="00A51052">
        <w:rPr>
          <w:rFonts w:eastAsia="Calibri"/>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472030" w:rsidRPr="00A51052" w:rsidRDefault="00472030" w:rsidP="00714B15">
      <w:pPr>
        <w:ind w:firstLine="851"/>
        <w:jc w:val="both"/>
        <w:rPr>
          <w:rFonts w:eastAsia="Calibri"/>
          <w:sz w:val="28"/>
          <w:szCs w:val="28"/>
        </w:rPr>
      </w:pPr>
    </w:p>
    <w:p w:rsidR="00714B15" w:rsidRPr="00A51052" w:rsidRDefault="00714B15" w:rsidP="00714B15">
      <w:pPr>
        <w:spacing w:before="240" w:after="240"/>
        <w:ind w:firstLine="851"/>
        <w:rPr>
          <w:rFonts w:eastAsia="Calibri"/>
          <w:b/>
          <w:sz w:val="28"/>
          <w:szCs w:val="28"/>
        </w:rPr>
      </w:pPr>
      <w:r>
        <w:rPr>
          <w:rFonts w:eastAsia="Calibri"/>
          <w:b/>
          <w:sz w:val="28"/>
          <w:szCs w:val="28"/>
        </w:rPr>
        <w:t>3.</w:t>
      </w:r>
      <w:r w:rsidRPr="00A51052">
        <w:rPr>
          <w:rFonts w:eastAsia="Calibri"/>
          <w:b/>
          <w:sz w:val="28"/>
          <w:szCs w:val="28"/>
        </w:rPr>
        <w:t>Кваліфікаційні вимоги.</w:t>
      </w:r>
    </w:p>
    <w:tbl>
      <w:tblPr>
        <w:tblW w:w="9997" w:type="dxa"/>
        <w:tblLook w:val="04A0"/>
      </w:tblPr>
      <w:tblGrid>
        <w:gridCol w:w="3936"/>
        <w:gridCol w:w="6061"/>
      </w:tblGrid>
      <w:tr w:rsidR="00714B15" w:rsidRPr="00A51052" w:rsidTr="00545F9A">
        <w:tc>
          <w:tcPr>
            <w:tcW w:w="3936" w:type="dxa"/>
            <w:hideMark/>
          </w:tcPr>
          <w:p w:rsidR="00714B15" w:rsidRPr="00A51052" w:rsidRDefault="00714B15" w:rsidP="00545F9A">
            <w:pPr>
              <w:jc w:val="both"/>
              <w:rPr>
                <w:rFonts w:eastAsia="Calibri"/>
                <w:sz w:val="28"/>
                <w:szCs w:val="28"/>
              </w:rPr>
            </w:pPr>
            <w:r w:rsidRPr="00A51052">
              <w:rPr>
                <w:rFonts w:eastAsia="Calibri"/>
                <w:sz w:val="28"/>
                <w:szCs w:val="28"/>
              </w:rPr>
              <w:t>1. Освіта</w:t>
            </w:r>
          </w:p>
        </w:tc>
        <w:tc>
          <w:tcPr>
            <w:tcW w:w="6061" w:type="dxa"/>
          </w:tcPr>
          <w:p w:rsidR="00714B15" w:rsidRPr="00A51052" w:rsidRDefault="00714B15" w:rsidP="00545F9A">
            <w:pPr>
              <w:jc w:val="both"/>
              <w:rPr>
                <w:rFonts w:eastAsia="Calibri"/>
                <w:sz w:val="28"/>
                <w:szCs w:val="28"/>
              </w:rPr>
            </w:pPr>
            <w:r w:rsidRPr="00A51052">
              <w:rPr>
                <w:rFonts w:eastAsia="Calibri"/>
                <w:sz w:val="28"/>
                <w:szCs w:val="28"/>
              </w:rPr>
              <w:t xml:space="preserve">вища в галузі знань «Право», ступінь вищої освіти – магістр*. </w:t>
            </w:r>
          </w:p>
          <w:p w:rsidR="00714B15" w:rsidRPr="00A51052" w:rsidRDefault="00714B15" w:rsidP="00545F9A">
            <w:pPr>
              <w:jc w:val="both"/>
              <w:rPr>
                <w:rFonts w:eastAsia="Calibri"/>
              </w:rPr>
            </w:pPr>
          </w:p>
        </w:tc>
      </w:tr>
      <w:tr w:rsidR="00714B15" w:rsidRPr="00A51052" w:rsidTr="00545F9A">
        <w:tc>
          <w:tcPr>
            <w:tcW w:w="3936" w:type="dxa"/>
            <w:hideMark/>
          </w:tcPr>
          <w:p w:rsidR="00714B15" w:rsidRPr="00A51052" w:rsidRDefault="00714B15" w:rsidP="00545F9A">
            <w:pPr>
              <w:jc w:val="both"/>
              <w:rPr>
                <w:rFonts w:eastAsia="Calibri"/>
                <w:sz w:val="28"/>
                <w:szCs w:val="28"/>
              </w:rPr>
            </w:pPr>
            <w:r w:rsidRPr="00A51052">
              <w:rPr>
                <w:rFonts w:eastAsia="Calibri"/>
                <w:sz w:val="28"/>
                <w:szCs w:val="28"/>
              </w:rPr>
              <w:t>2. Досвід роботи</w:t>
            </w:r>
          </w:p>
        </w:tc>
        <w:tc>
          <w:tcPr>
            <w:tcW w:w="6061" w:type="dxa"/>
          </w:tcPr>
          <w:p w:rsidR="00714B15" w:rsidRPr="001379D9" w:rsidRDefault="00714B15" w:rsidP="00545F9A">
            <w:pPr>
              <w:jc w:val="both"/>
              <w:rPr>
                <w:rFonts w:eastAsia="Calibri"/>
                <w:sz w:val="28"/>
                <w:szCs w:val="28"/>
              </w:rPr>
            </w:pPr>
            <w:r w:rsidRPr="001379D9">
              <w:rPr>
                <w:rFonts w:eastAsia="Calibri"/>
                <w:sz w:val="28"/>
                <w:szCs w:val="28"/>
              </w:rPr>
              <w:t>загальний стаж роботи в правоохоронних органах або військових формуваннях не менше 5 років</w:t>
            </w:r>
          </w:p>
          <w:p w:rsidR="00714B15" w:rsidRPr="00A51052" w:rsidRDefault="00714B15" w:rsidP="00545F9A">
            <w:pPr>
              <w:jc w:val="both"/>
              <w:rPr>
                <w:rFonts w:eastAsia="Calibri"/>
              </w:rPr>
            </w:pPr>
          </w:p>
        </w:tc>
      </w:tr>
      <w:tr w:rsidR="00714B15" w:rsidRPr="00A51052" w:rsidTr="00545F9A">
        <w:tc>
          <w:tcPr>
            <w:tcW w:w="3936" w:type="dxa"/>
            <w:hideMark/>
          </w:tcPr>
          <w:p w:rsidR="00714B15" w:rsidRPr="00A51052" w:rsidRDefault="00714B15" w:rsidP="00545F9A">
            <w:pPr>
              <w:jc w:val="both"/>
              <w:rPr>
                <w:rFonts w:eastAsia="Calibri"/>
                <w:sz w:val="28"/>
                <w:szCs w:val="28"/>
              </w:rPr>
            </w:pPr>
            <w:r w:rsidRPr="00A51052">
              <w:rPr>
                <w:rFonts w:eastAsia="Calibri"/>
                <w:sz w:val="28"/>
                <w:szCs w:val="28"/>
              </w:rPr>
              <w:lastRenderedPageBreak/>
              <w:t>3. Володіння державною</w:t>
            </w:r>
          </w:p>
          <w:p w:rsidR="00714B15" w:rsidRPr="00A51052" w:rsidRDefault="00714B15" w:rsidP="00545F9A">
            <w:pPr>
              <w:jc w:val="both"/>
              <w:rPr>
                <w:rFonts w:eastAsia="Calibri"/>
                <w:sz w:val="28"/>
                <w:szCs w:val="28"/>
              </w:rPr>
            </w:pPr>
            <w:r w:rsidRPr="00A51052">
              <w:rPr>
                <w:rFonts w:eastAsia="Calibri"/>
                <w:sz w:val="28"/>
                <w:szCs w:val="28"/>
              </w:rPr>
              <w:t>мовою</w:t>
            </w:r>
          </w:p>
        </w:tc>
        <w:tc>
          <w:tcPr>
            <w:tcW w:w="6061" w:type="dxa"/>
            <w:hideMark/>
          </w:tcPr>
          <w:p w:rsidR="00714B15" w:rsidRPr="00A51052" w:rsidRDefault="00714B15" w:rsidP="00545F9A">
            <w:pPr>
              <w:jc w:val="both"/>
              <w:rPr>
                <w:rFonts w:eastAsia="Calibri"/>
                <w:sz w:val="28"/>
                <w:szCs w:val="28"/>
              </w:rPr>
            </w:pPr>
            <w:r w:rsidRPr="00A51052">
              <w:rPr>
                <w:rFonts w:eastAsia="Calibri"/>
                <w:sz w:val="28"/>
                <w:szCs w:val="28"/>
              </w:rPr>
              <w:t>вільне володіння державною мовою.</w:t>
            </w:r>
          </w:p>
        </w:tc>
      </w:tr>
    </w:tbl>
    <w:p w:rsidR="00714B15" w:rsidRPr="00A51052" w:rsidRDefault="00714B15" w:rsidP="00714B15">
      <w:pPr>
        <w:spacing w:before="240" w:after="240"/>
        <w:ind w:firstLine="851"/>
        <w:rPr>
          <w:rFonts w:eastAsia="Calibri"/>
          <w:b/>
          <w:sz w:val="28"/>
          <w:szCs w:val="28"/>
        </w:rPr>
      </w:pPr>
      <w:r>
        <w:rPr>
          <w:rFonts w:eastAsia="Calibri"/>
          <w:b/>
          <w:sz w:val="28"/>
          <w:szCs w:val="28"/>
        </w:rPr>
        <w:t>4.</w:t>
      </w:r>
      <w:r w:rsidRPr="00A51052">
        <w:rPr>
          <w:rFonts w:eastAsia="Calibri"/>
          <w:b/>
          <w:sz w:val="28"/>
          <w:szCs w:val="28"/>
        </w:rPr>
        <w:t>Вимоги до компетентності.</w:t>
      </w:r>
    </w:p>
    <w:tbl>
      <w:tblPr>
        <w:tblW w:w="0" w:type="auto"/>
        <w:tblLook w:val="04A0"/>
      </w:tblPr>
      <w:tblGrid>
        <w:gridCol w:w="3867"/>
        <w:gridCol w:w="5828"/>
      </w:tblGrid>
      <w:tr w:rsidR="00714B15" w:rsidRPr="00A51052" w:rsidTr="00545F9A">
        <w:tc>
          <w:tcPr>
            <w:tcW w:w="3867" w:type="dxa"/>
            <w:hideMark/>
          </w:tcPr>
          <w:p w:rsidR="00714B15" w:rsidRPr="00A51052" w:rsidRDefault="00714B15" w:rsidP="00545F9A">
            <w:pPr>
              <w:rPr>
                <w:rFonts w:eastAsia="Calibri"/>
                <w:sz w:val="28"/>
                <w:szCs w:val="28"/>
              </w:rPr>
            </w:pPr>
            <w:r w:rsidRPr="00A51052">
              <w:rPr>
                <w:rFonts w:eastAsia="Calibri"/>
                <w:sz w:val="28"/>
                <w:szCs w:val="28"/>
              </w:rPr>
              <w:t>1. Наявність лідерських якостей</w:t>
            </w:r>
          </w:p>
        </w:tc>
        <w:tc>
          <w:tcPr>
            <w:tcW w:w="5828" w:type="dxa"/>
          </w:tcPr>
          <w:p w:rsidR="00714B15" w:rsidRPr="00A51052" w:rsidRDefault="00714B15" w:rsidP="00545F9A">
            <w:pPr>
              <w:jc w:val="both"/>
              <w:rPr>
                <w:rFonts w:eastAsia="Calibri"/>
                <w:sz w:val="28"/>
                <w:szCs w:val="28"/>
              </w:rPr>
            </w:pPr>
            <w:r w:rsidRPr="00A51052">
              <w:rPr>
                <w:rFonts w:eastAsia="Calibri"/>
                <w:sz w:val="28"/>
                <w:szCs w:val="28"/>
              </w:rPr>
              <w:t>встановлення цілей, пріоритетів та орієнтирів;</w:t>
            </w:r>
          </w:p>
          <w:p w:rsidR="00714B15" w:rsidRPr="00A51052" w:rsidRDefault="00714B15" w:rsidP="00545F9A">
            <w:pPr>
              <w:jc w:val="both"/>
              <w:rPr>
                <w:rFonts w:eastAsia="Calibri"/>
                <w:sz w:val="28"/>
                <w:szCs w:val="28"/>
              </w:rPr>
            </w:pPr>
            <w:r w:rsidRPr="00A51052">
              <w:rPr>
                <w:rFonts w:eastAsia="Calibri"/>
                <w:sz w:val="28"/>
                <w:szCs w:val="28"/>
              </w:rPr>
              <w:t>стратегічне планування;</w:t>
            </w:r>
          </w:p>
          <w:p w:rsidR="00714B15" w:rsidRPr="00A51052" w:rsidRDefault="00714B15" w:rsidP="00545F9A">
            <w:pPr>
              <w:jc w:val="both"/>
              <w:rPr>
                <w:rFonts w:eastAsia="Calibri"/>
                <w:sz w:val="28"/>
                <w:szCs w:val="28"/>
              </w:rPr>
            </w:pPr>
            <w:r w:rsidRPr="00A51052">
              <w:rPr>
                <w:rFonts w:eastAsia="Calibri"/>
                <w:sz w:val="28"/>
                <w:szCs w:val="28"/>
              </w:rPr>
              <w:t>багатофункціональність;</w:t>
            </w:r>
          </w:p>
          <w:p w:rsidR="00714B15" w:rsidRPr="00A51052" w:rsidRDefault="00714B15" w:rsidP="00545F9A">
            <w:pPr>
              <w:jc w:val="both"/>
              <w:rPr>
                <w:rFonts w:eastAsia="Calibri"/>
                <w:sz w:val="28"/>
                <w:szCs w:val="28"/>
              </w:rPr>
            </w:pPr>
            <w:r w:rsidRPr="00A51052">
              <w:rPr>
                <w:rFonts w:eastAsia="Calibri"/>
                <w:sz w:val="28"/>
                <w:szCs w:val="28"/>
              </w:rPr>
              <w:t>ведення ділових переговорів;</w:t>
            </w:r>
          </w:p>
          <w:p w:rsidR="00714B15" w:rsidRPr="00A51052" w:rsidRDefault="00714B15" w:rsidP="00545F9A">
            <w:pPr>
              <w:jc w:val="both"/>
              <w:rPr>
                <w:rFonts w:eastAsia="Calibri"/>
                <w:sz w:val="28"/>
                <w:szCs w:val="28"/>
              </w:rPr>
            </w:pPr>
            <w:r w:rsidRPr="00A51052">
              <w:rPr>
                <w:rFonts w:eastAsia="Calibri"/>
                <w:sz w:val="28"/>
                <w:szCs w:val="28"/>
              </w:rPr>
              <w:t xml:space="preserve">досягнення кінцевих результатів. </w:t>
            </w:r>
          </w:p>
          <w:p w:rsidR="00714B15" w:rsidRPr="00A51052" w:rsidRDefault="00714B15" w:rsidP="00545F9A">
            <w:pPr>
              <w:jc w:val="both"/>
              <w:rPr>
                <w:rFonts w:eastAsia="Calibri"/>
                <w:sz w:val="28"/>
                <w:szCs w:val="28"/>
              </w:rPr>
            </w:pPr>
          </w:p>
        </w:tc>
      </w:tr>
      <w:tr w:rsidR="00714B15" w:rsidRPr="00A51052" w:rsidTr="00545F9A">
        <w:tc>
          <w:tcPr>
            <w:tcW w:w="3867" w:type="dxa"/>
            <w:hideMark/>
          </w:tcPr>
          <w:p w:rsidR="00714B15" w:rsidRPr="00A51052" w:rsidRDefault="00714B15" w:rsidP="00545F9A">
            <w:pPr>
              <w:jc w:val="both"/>
              <w:rPr>
                <w:rFonts w:eastAsia="Calibri"/>
                <w:sz w:val="28"/>
                <w:szCs w:val="28"/>
              </w:rPr>
            </w:pPr>
            <w:r w:rsidRPr="00A51052">
              <w:rPr>
                <w:rFonts w:eastAsia="Calibri"/>
                <w:sz w:val="28"/>
                <w:szCs w:val="28"/>
              </w:rPr>
              <w:t>2.Вміння приймати ефективні рішення</w:t>
            </w:r>
          </w:p>
        </w:tc>
        <w:tc>
          <w:tcPr>
            <w:tcW w:w="5828" w:type="dxa"/>
          </w:tcPr>
          <w:p w:rsidR="00714B15" w:rsidRPr="00A51052" w:rsidRDefault="00714B15" w:rsidP="00545F9A">
            <w:pPr>
              <w:jc w:val="both"/>
              <w:rPr>
                <w:rFonts w:eastAsia="Calibri"/>
                <w:sz w:val="28"/>
                <w:szCs w:val="28"/>
              </w:rPr>
            </w:pPr>
            <w:r w:rsidRPr="00A51052">
              <w:rPr>
                <w:rFonts w:eastAsia="Calibri"/>
                <w:sz w:val="28"/>
                <w:szCs w:val="28"/>
              </w:rPr>
              <w:t>наявність необхідних знань для ефективного розподілу та використання ресурсів (у тому числі людських, фінансових, матеріальних).</w:t>
            </w:r>
          </w:p>
          <w:p w:rsidR="00714B15" w:rsidRPr="00A51052" w:rsidRDefault="00714B15" w:rsidP="00545F9A">
            <w:pPr>
              <w:jc w:val="both"/>
              <w:rPr>
                <w:rFonts w:eastAsia="Calibri"/>
              </w:rPr>
            </w:pPr>
          </w:p>
        </w:tc>
      </w:tr>
      <w:tr w:rsidR="00714B15" w:rsidRPr="00A51052" w:rsidTr="00545F9A">
        <w:tc>
          <w:tcPr>
            <w:tcW w:w="3867" w:type="dxa"/>
            <w:hideMark/>
          </w:tcPr>
          <w:p w:rsidR="00714B15" w:rsidRPr="00A51052" w:rsidRDefault="00714B15" w:rsidP="00545F9A">
            <w:pPr>
              <w:ind w:firstLine="34"/>
              <w:rPr>
                <w:rFonts w:eastAsia="Calibri"/>
                <w:sz w:val="28"/>
                <w:szCs w:val="28"/>
              </w:rPr>
            </w:pPr>
            <w:r w:rsidRPr="00A51052">
              <w:rPr>
                <w:rFonts w:eastAsia="Calibri"/>
                <w:sz w:val="28"/>
                <w:szCs w:val="28"/>
              </w:rPr>
              <w:t>3. Аналітичні здібності</w:t>
            </w:r>
          </w:p>
        </w:tc>
        <w:tc>
          <w:tcPr>
            <w:tcW w:w="5828" w:type="dxa"/>
          </w:tcPr>
          <w:p w:rsidR="00714B15" w:rsidRPr="00A51052" w:rsidRDefault="00714B15" w:rsidP="00545F9A">
            <w:pPr>
              <w:ind w:hanging="5"/>
              <w:jc w:val="both"/>
              <w:rPr>
                <w:rFonts w:eastAsia="Calibri"/>
                <w:sz w:val="28"/>
                <w:szCs w:val="28"/>
              </w:rPr>
            </w:pPr>
            <w:r w:rsidRPr="00A51052">
              <w:rPr>
                <w:rFonts w:eastAsia="Calibri"/>
                <w:sz w:val="28"/>
                <w:szCs w:val="28"/>
              </w:rPr>
              <w:t>здатність систематизувати, узагальнювати інформацію; гнучкість; проникливість</w:t>
            </w:r>
          </w:p>
          <w:p w:rsidR="00714B15" w:rsidRPr="00A51052" w:rsidRDefault="00714B15" w:rsidP="00545F9A">
            <w:pPr>
              <w:ind w:hanging="5"/>
              <w:jc w:val="both"/>
              <w:rPr>
                <w:rFonts w:eastAsia="Calibri"/>
              </w:rPr>
            </w:pPr>
          </w:p>
        </w:tc>
      </w:tr>
      <w:tr w:rsidR="00714B15" w:rsidRPr="00A51052" w:rsidTr="00545F9A">
        <w:tc>
          <w:tcPr>
            <w:tcW w:w="3867" w:type="dxa"/>
            <w:hideMark/>
          </w:tcPr>
          <w:p w:rsidR="00714B15" w:rsidRPr="00A51052" w:rsidRDefault="00714B15" w:rsidP="00545F9A">
            <w:pPr>
              <w:jc w:val="both"/>
              <w:rPr>
                <w:rFonts w:eastAsia="Calibri"/>
                <w:sz w:val="28"/>
                <w:szCs w:val="28"/>
              </w:rPr>
            </w:pPr>
            <w:r w:rsidRPr="00A51052">
              <w:rPr>
                <w:rFonts w:eastAsia="Calibri"/>
                <w:sz w:val="28"/>
                <w:szCs w:val="28"/>
              </w:rPr>
              <w:t>4. Особистісні компетенції</w:t>
            </w:r>
          </w:p>
        </w:tc>
        <w:tc>
          <w:tcPr>
            <w:tcW w:w="5828" w:type="dxa"/>
          </w:tcPr>
          <w:p w:rsidR="00714B15" w:rsidRPr="00A51052" w:rsidRDefault="00714B15" w:rsidP="00545F9A">
            <w:pPr>
              <w:jc w:val="both"/>
              <w:rPr>
                <w:rFonts w:eastAsia="Calibri"/>
                <w:sz w:val="28"/>
                <w:szCs w:val="28"/>
              </w:rPr>
            </w:pPr>
            <w:r w:rsidRPr="00A51052">
              <w:rPr>
                <w:rFonts w:eastAsia="Calibri"/>
                <w:sz w:val="28"/>
                <w:szCs w:val="28"/>
              </w:rPr>
              <w:t xml:space="preserve">принциповість, рішучість і вимогливість під час прийняття рішень; </w:t>
            </w:r>
          </w:p>
          <w:p w:rsidR="00714B15" w:rsidRPr="00A51052" w:rsidRDefault="00714B15" w:rsidP="00545F9A">
            <w:pPr>
              <w:jc w:val="both"/>
              <w:rPr>
                <w:rFonts w:eastAsia="Calibri"/>
                <w:sz w:val="28"/>
                <w:szCs w:val="28"/>
              </w:rPr>
            </w:pPr>
            <w:r w:rsidRPr="00A51052">
              <w:rPr>
                <w:rFonts w:eastAsia="Calibri"/>
                <w:sz w:val="28"/>
                <w:szCs w:val="28"/>
              </w:rPr>
              <w:t xml:space="preserve">системність; </w:t>
            </w:r>
          </w:p>
          <w:p w:rsidR="00714B15" w:rsidRPr="00A51052" w:rsidRDefault="00714B15" w:rsidP="00545F9A">
            <w:pPr>
              <w:jc w:val="both"/>
              <w:rPr>
                <w:rFonts w:eastAsia="Calibri"/>
                <w:sz w:val="28"/>
                <w:szCs w:val="28"/>
              </w:rPr>
            </w:pPr>
            <w:r w:rsidRPr="00A51052">
              <w:rPr>
                <w:rFonts w:eastAsia="Calibri"/>
                <w:sz w:val="28"/>
                <w:szCs w:val="28"/>
              </w:rPr>
              <w:t xml:space="preserve">самоорганізація та саморозвиток; </w:t>
            </w:r>
          </w:p>
          <w:p w:rsidR="00714B15" w:rsidRPr="00A51052" w:rsidRDefault="00714B15" w:rsidP="00545F9A">
            <w:pPr>
              <w:jc w:val="both"/>
              <w:rPr>
                <w:rFonts w:eastAsia="Calibri"/>
                <w:sz w:val="28"/>
                <w:szCs w:val="28"/>
              </w:rPr>
            </w:pPr>
            <w:r w:rsidRPr="00A51052">
              <w:rPr>
                <w:rFonts w:eastAsia="Calibri"/>
                <w:sz w:val="28"/>
                <w:szCs w:val="28"/>
              </w:rPr>
              <w:t xml:space="preserve">політична нейтральність. </w:t>
            </w:r>
          </w:p>
          <w:p w:rsidR="00714B15" w:rsidRPr="00A51052" w:rsidRDefault="00714B15" w:rsidP="00545F9A">
            <w:pPr>
              <w:jc w:val="both"/>
              <w:rPr>
                <w:rFonts w:eastAsia="Calibri"/>
                <w:sz w:val="28"/>
                <w:szCs w:val="28"/>
              </w:rPr>
            </w:pPr>
          </w:p>
        </w:tc>
      </w:tr>
      <w:tr w:rsidR="00714B15" w:rsidRPr="00A51052" w:rsidTr="00545F9A">
        <w:tc>
          <w:tcPr>
            <w:tcW w:w="3867" w:type="dxa"/>
            <w:hideMark/>
          </w:tcPr>
          <w:p w:rsidR="00714B15" w:rsidRPr="00A51052" w:rsidRDefault="00714B15" w:rsidP="00545F9A">
            <w:pPr>
              <w:rPr>
                <w:rFonts w:eastAsia="Calibri"/>
                <w:sz w:val="28"/>
                <w:szCs w:val="28"/>
              </w:rPr>
            </w:pPr>
            <w:r w:rsidRPr="00A51052">
              <w:rPr>
                <w:rFonts w:eastAsia="Calibri"/>
                <w:sz w:val="28"/>
                <w:szCs w:val="28"/>
              </w:rPr>
              <w:t>5. Забезпечення охорони об’єктів системи правосуддя</w:t>
            </w:r>
          </w:p>
        </w:tc>
        <w:tc>
          <w:tcPr>
            <w:tcW w:w="5828" w:type="dxa"/>
          </w:tcPr>
          <w:p w:rsidR="00714B15" w:rsidRPr="00A51052" w:rsidRDefault="00714B15" w:rsidP="00545F9A">
            <w:pPr>
              <w:ind w:firstLine="33"/>
              <w:jc w:val="both"/>
              <w:rPr>
                <w:rFonts w:eastAsia="Calibri"/>
                <w:sz w:val="28"/>
                <w:szCs w:val="28"/>
              </w:rPr>
            </w:pPr>
            <w:r w:rsidRPr="00A51052">
              <w:rPr>
                <w:rFonts w:eastAsia="Calibri"/>
                <w:sz w:val="28"/>
                <w:szCs w:val="28"/>
              </w:rPr>
              <w:t xml:space="preserve">знання законодавства, яке регулює діяльність судових та правоохоронних органів; </w:t>
            </w:r>
          </w:p>
          <w:p w:rsidR="00714B15" w:rsidRPr="00A51052" w:rsidRDefault="00714B15" w:rsidP="00545F9A">
            <w:pPr>
              <w:ind w:firstLine="33"/>
              <w:jc w:val="both"/>
              <w:rPr>
                <w:rFonts w:eastAsia="Calibri"/>
                <w:sz w:val="28"/>
                <w:szCs w:val="28"/>
              </w:rPr>
            </w:pPr>
            <w:r w:rsidRPr="00A51052">
              <w:rPr>
                <w:rFonts w:eastAsia="Calibri"/>
                <w:sz w:val="28"/>
                <w:szCs w:val="28"/>
              </w:rPr>
              <w:t>знання системи правоохоронних органів;</w:t>
            </w:r>
          </w:p>
          <w:p w:rsidR="00714B15" w:rsidRPr="00A51052" w:rsidRDefault="00714B15" w:rsidP="00545F9A">
            <w:pPr>
              <w:ind w:firstLine="33"/>
              <w:jc w:val="both"/>
              <w:rPr>
                <w:rFonts w:eastAsia="Calibri"/>
                <w:sz w:val="28"/>
                <w:szCs w:val="28"/>
              </w:rPr>
            </w:pPr>
            <w:r w:rsidRPr="00A51052">
              <w:rPr>
                <w:rFonts w:eastAsia="Calibri"/>
                <w:sz w:val="28"/>
                <w:szCs w:val="28"/>
              </w:rPr>
              <w:t xml:space="preserve">розмежування їх компетенції, порядок забезпечення їх співпраці. </w:t>
            </w:r>
          </w:p>
          <w:p w:rsidR="00714B15" w:rsidRPr="00A51052" w:rsidRDefault="00714B15" w:rsidP="00545F9A">
            <w:pPr>
              <w:jc w:val="both"/>
              <w:rPr>
                <w:rFonts w:eastAsia="Calibri"/>
              </w:rPr>
            </w:pPr>
          </w:p>
        </w:tc>
      </w:tr>
      <w:tr w:rsidR="00714B15" w:rsidRPr="00A51052" w:rsidTr="00545F9A">
        <w:tc>
          <w:tcPr>
            <w:tcW w:w="3867" w:type="dxa"/>
            <w:hideMark/>
          </w:tcPr>
          <w:p w:rsidR="00714B15" w:rsidRPr="00A51052" w:rsidRDefault="00714B15" w:rsidP="00545F9A">
            <w:pPr>
              <w:jc w:val="both"/>
              <w:rPr>
                <w:rFonts w:eastAsia="Calibri"/>
                <w:sz w:val="28"/>
                <w:szCs w:val="28"/>
              </w:rPr>
            </w:pPr>
            <w:r w:rsidRPr="00A51052">
              <w:rPr>
                <w:rFonts w:eastAsia="Calibri"/>
                <w:sz w:val="28"/>
                <w:szCs w:val="28"/>
              </w:rPr>
              <w:t>6. Робота з інформацією</w:t>
            </w:r>
          </w:p>
        </w:tc>
        <w:tc>
          <w:tcPr>
            <w:tcW w:w="5828" w:type="dxa"/>
            <w:hideMark/>
          </w:tcPr>
          <w:p w:rsidR="00714B15" w:rsidRPr="00A51052" w:rsidRDefault="00714B15" w:rsidP="00545F9A">
            <w:pPr>
              <w:jc w:val="both"/>
              <w:rPr>
                <w:rFonts w:eastAsia="Calibri"/>
                <w:sz w:val="28"/>
                <w:szCs w:val="28"/>
              </w:rPr>
            </w:pPr>
            <w:r w:rsidRPr="00A51052">
              <w:rPr>
                <w:rFonts w:eastAsia="Calibri"/>
                <w:sz w:val="28"/>
                <w:szCs w:val="28"/>
              </w:rPr>
              <w:t>знання основ законодавства про інформацію.</w:t>
            </w:r>
          </w:p>
        </w:tc>
      </w:tr>
    </w:tbl>
    <w:p w:rsidR="00714B15" w:rsidRPr="00A51052" w:rsidRDefault="00714B15" w:rsidP="00714B15">
      <w:pPr>
        <w:spacing w:before="240" w:after="240"/>
        <w:ind w:firstLine="851"/>
        <w:rPr>
          <w:rFonts w:eastAsia="Calibri"/>
          <w:b/>
          <w:sz w:val="28"/>
          <w:szCs w:val="28"/>
        </w:rPr>
      </w:pPr>
      <w:r>
        <w:rPr>
          <w:rFonts w:eastAsia="Calibri"/>
          <w:b/>
          <w:sz w:val="28"/>
          <w:szCs w:val="28"/>
        </w:rPr>
        <w:t>5.</w:t>
      </w:r>
      <w:r w:rsidRPr="00A51052">
        <w:rPr>
          <w:rFonts w:eastAsia="Calibri"/>
          <w:b/>
          <w:sz w:val="28"/>
          <w:szCs w:val="28"/>
        </w:rPr>
        <w:t>Професійні знання.</w:t>
      </w:r>
    </w:p>
    <w:tbl>
      <w:tblPr>
        <w:tblW w:w="0" w:type="auto"/>
        <w:tblLook w:val="04A0"/>
      </w:tblPr>
      <w:tblGrid>
        <w:gridCol w:w="3936"/>
        <w:gridCol w:w="5918"/>
      </w:tblGrid>
      <w:tr w:rsidR="00714B15" w:rsidRPr="00A51052" w:rsidTr="00545F9A">
        <w:tc>
          <w:tcPr>
            <w:tcW w:w="3936" w:type="dxa"/>
            <w:hideMark/>
          </w:tcPr>
          <w:p w:rsidR="00714B15" w:rsidRPr="00A51052" w:rsidRDefault="00714B15" w:rsidP="00545F9A">
            <w:pPr>
              <w:jc w:val="both"/>
              <w:rPr>
                <w:rFonts w:eastAsia="Calibri"/>
                <w:sz w:val="28"/>
                <w:szCs w:val="28"/>
              </w:rPr>
            </w:pPr>
            <w:r w:rsidRPr="00A51052">
              <w:rPr>
                <w:rFonts w:eastAsia="Calibri"/>
                <w:sz w:val="28"/>
                <w:szCs w:val="28"/>
              </w:rPr>
              <w:t>1. Знання законодавства</w:t>
            </w:r>
          </w:p>
        </w:tc>
        <w:tc>
          <w:tcPr>
            <w:tcW w:w="5919" w:type="dxa"/>
          </w:tcPr>
          <w:p w:rsidR="00714B15" w:rsidRPr="00A51052" w:rsidRDefault="00714B15" w:rsidP="00545F9A">
            <w:pPr>
              <w:ind w:firstLine="33"/>
              <w:jc w:val="both"/>
              <w:rPr>
                <w:rFonts w:eastAsia="Calibri"/>
                <w:sz w:val="28"/>
                <w:szCs w:val="28"/>
              </w:rPr>
            </w:pPr>
            <w:r w:rsidRPr="00A51052">
              <w:rPr>
                <w:rFonts w:eastAsia="Calibri"/>
                <w:sz w:val="28"/>
                <w:szCs w:val="28"/>
              </w:rPr>
              <w:t xml:space="preserve">знання Конституції України, законів України «Про судоустрій і статус суддів», «Про Національну поліцію», «Про запобігання корупції». </w:t>
            </w:r>
          </w:p>
          <w:p w:rsidR="00714B15" w:rsidRPr="00A51052" w:rsidRDefault="00714B15" w:rsidP="00545F9A">
            <w:pPr>
              <w:jc w:val="both"/>
              <w:rPr>
                <w:rFonts w:eastAsia="Calibri"/>
                <w:sz w:val="28"/>
                <w:szCs w:val="28"/>
              </w:rPr>
            </w:pPr>
          </w:p>
        </w:tc>
      </w:tr>
      <w:tr w:rsidR="00714B15" w:rsidRPr="00A51052" w:rsidTr="00545F9A">
        <w:tc>
          <w:tcPr>
            <w:tcW w:w="3936" w:type="dxa"/>
            <w:hideMark/>
          </w:tcPr>
          <w:p w:rsidR="00714B15" w:rsidRPr="00A51052" w:rsidRDefault="00714B15" w:rsidP="00545F9A">
            <w:pPr>
              <w:jc w:val="both"/>
              <w:rPr>
                <w:rFonts w:eastAsia="Calibri"/>
                <w:sz w:val="28"/>
                <w:szCs w:val="28"/>
              </w:rPr>
            </w:pPr>
            <w:r w:rsidRPr="00A51052">
              <w:rPr>
                <w:rFonts w:eastAsia="Calibri"/>
                <w:sz w:val="28"/>
                <w:szCs w:val="28"/>
              </w:rPr>
              <w:t>2. Знання спеціального</w:t>
            </w:r>
          </w:p>
          <w:p w:rsidR="00714B15" w:rsidRPr="00A51052" w:rsidRDefault="00714B15" w:rsidP="00545F9A">
            <w:pPr>
              <w:jc w:val="both"/>
              <w:rPr>
                <w:rFonts w:eastAsia="Calibri"/>
                <w:sz w:val="28"/>
                <w:szCs w:val="28"/>
              </w:rPr>
            </w:pPr>
            <w:r w:rsidRPr="00A51052">
              <w:rPr>
                <w:rFonts w:eastAsia="Calibri"/>
                <w:sz w:val="28"/>
                <w:szCs w:val="28"/>
              </w:rPr>
              <w:t>законодавства</w:t>
            </w:r>
          </w:p>
        </w:tc>
        <w:tc>
          <w:tcPr>
            <w:tcW w:w="5919" w:type="dxa"/>
            <w:hideMark/>
          </w:tcPr>
          <w:p w:rsidR="00714B15" w:rsidRPr="00A51052" w:rsidRDefault="00714B15" w:rsidP="00545F9A">
            <w:pPr>
              <w:ind w:right="-19"/>
              <w:contextualSpacing/>
              <w:jc w:val="both"/>
              <w:rPr>
                <w:rFonts w:eastAsia="Calibri"/>
                <w:sz w:val="28"/>
                <w:szCs w:val="28"/>
              </w:rPr>
            </w:pPr>
            <w:r w:rsidRPr="00A51052">
              <w:rPr>
                <w:rFonts w:eastAsia="Calibri"/>
                <w:sz w:val="28"/>
                <w:szCs w:val="28"/>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r w:rsidRPr="00A51052">
              <w:rPr>
                <w:rFonts w:eastAsia="Calibri" w:cs="Calibri"/>
                <w:sz w:val="28"/>
                <w:szCs w:val="28"/>
                <w:lang w:eastAsia="en-US"/>
              </w:rPr>
              <w:t xml:space="preserve">законів України «Про Вищу раду правосуддя», «Про звернення громадян», «Про доступ до публічної інформації», «Про інформацію», «Про </w:t>
            </w:r>
            <w:r w:rsidRPr="00A51052">
              <w:rPr>
                <w:rFonts w:eastAsia="Calibri" w:cs="Calibri"/>
                <w:sz w:val="28"/>
                <w:szCs w:val="28"/>
                <w:lang w:eastAsia="en-US"/>
              </w:rPr>
              <w:lastRenderedPageBreak/>
              <w:t xml:space="preserve">очищення влади», «Про захист персональних даних», «Про статус народного депутата»; </w:t>
            </w:r>
            <w:r w:rsidRPr="00A51052">
              <w:rPr>
                <w:rFonts w:eastAsia="Calibri" w:cs="Calibri"/>
                <w:sz w:val="28"/>
                <w:szCs w:val="22"/>
                <w:lang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714B15" w:rsidRPr="00A51052" w:rsidRDefault="00714B15" w:rsidP="00714B15">
      <w:pPr>
        <w:ind w:firstLine="851"/>
        <w:jc w:val="both"/>
        <w:rPr>
          <w:rFonts w:eastAsia="Calibri"/>
          <w:sz w:val="28"/>
          <w:szCs w:val="28"/>
        </w:rPr>
      </w:pPr>
    </w:p>
    <w:p w:rsidR="00714B15" w:rsidRDefault="00714B15" w:rsidP="00714B15">
      <w:pPr>
        <w:ind w:firstLine="851"/>
        <w:jc w:val="both"/>
        <w:rPr>
          <w:rFonts w:eastAsia="Calibri"/>
          <w:sz w:val="24"/>
          <w:szCs w:val="24"/>
        </w:rPr>
      </w:pPr>
      <w:r w:rsidRPr="00A51052">
        <w:rPr>
          <w:rFonts w:eastAsia="Calibri"/>
          <w:sz w:val="24"/>
          <w:szCs w:val="24"/>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192ED2" w:rsidRDefault="00192ED2" w:rsidP="00192ED2">
      <w:pPr>
        <w:ind w:firstLine="360"/>
        <w:rPr>
          <w:sz w:val="22"/>
          <w:szCs w:val="22"/>
        </w:rPr>
      </w:pPr>
    </w:p>
    <w:p w:rsidR="003F1C22" w:rsidRDefault="003F1C22" w:rsidP="00192ED2">
      <w:pPr>
        <w:ind w:left="7230"/>
        <w:jc w:val="both"/>
        <w:rPr>
          <w:sz w:val="24"/>
          <w:szCs w:val="24"/>
        </w:rPr>
      </w:pPr>
    </w:p>
    <w:p w:rsidR="003F1C22" w:rsidRDefault="003F1C22" w:rsidP="00192ED2">
      <w:pPr>
        <w:ind w:left="7230"/>
        <w:jc w:val="both"/>
        <w:rPr>
          <w:sz w:val="24"/>
          <w:szCs w:val="24"/>
        </w:rPr>
      </w:pPr>
    </w:p>
    <w:p w:rsidR="00192ED2" w:rsidRDefault="00192ED2" w:rsidP="00192ED2">
      <w:pPr>
        <w:ind w:firstLine="851"/>
        <w:jc w:val="both"/>
        <w:rPr>
          <w:rFonts w:eastAsia="Calibri"/>
          <w:sz w:val="24"/>
          <w:szCs w:val="24"/>
        </w:rPr>
      </w:pPr>
    </w:p>
    <w:p w:rsidR="00192ED2" w:rsidRDefault="00192ED2" w:rsidP="00192ED2">
      <w:pPr>
        <w:ind w:firstLine="851"/>
        <w:jc w:val="both"/>
        <w:rPr>
          <w:rFonts w:eastAsia="Calibri"/>
          <w:sz w:val="24"/>
          <w:szCs w:val="24"/>
        </w:rPr>
      </w:pPr>
    </w:p>
    <w:p w:rsidR="00192ED2" w:rsidRDefault="00192ED2" w:rsidP="00192ED2">
      <w:pPr>
        <w:ind w:firstLine="851"/>
        <w:jc w:val="both"/>
        <w:rPr>
          <w:rFonts w:eastAsia="Calibri"/>
          <w:sz w:val="24"/>
          <w:szCs w:val="24"/>
        </w:rPr>
      </w:pPr>
    </w:p>
    <w:p w:rsidR="00192ED2" w:rsidRDefault="00192ED2" w:rsidP="00192ED2">
      <w:pPr>
        <w:ind w:firstLine="851"/>
        <w:jc w:val="both"/>
        <w:rPr>
          <w:rFonts w:eastAsia="Calibri"/>
          <w:sz w:val="24"/>
          <w:szCs w:val="24"/>
        </w:rPr>
      </w:pPr>
    </w:p>
    <w:p w:rsidR="00192ED2" w:rsidRDefault="00192ED2" w:rsidP="00192ED2">
      <w:pPr>
        <w:ind w:firstLine="851"/>
        <w:jc w:val="both"/>
        <w:rPr>
          <w:rFonts w:eastAsia="Calibri"/>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714B15" w:rsidRDefault="00714B15" w:rsidP="00192ED2">
      <w:pPr>
        <w:ind w:left="7230"/>
        <w:jc w:val="both"/>
        <w:rPr>
          <w:sz w:val="24"/>
          <w:szCs w:val="24"/>
        </w:rPr>
      </w:pPr>
    </w:p>
    <w:p w:rsidR="00714B15" w:rsidRDefault="00714B15" w:rsidP="00192ED2">
      <w:pPr>
        <w:ind w:left="7230"/>
        <w:jc w:val="both"/>
        <w:rPr>
          <w:sz w:val="24"/>
          <w:szCs w:val="24"/>
        </w:rPr>
      </w:pPr>
    </w:p>
    <w:p w:rsidR="00714B15" w:rsidRDefault="00714B15"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714B15">
      <w:pPr>
        <w:jc w:val="both"/>
        <w:rPr>
          <w:sz w:val="24"/>
          <w:szCs w:val="24"/>
        </w:rPr>
      </w:pPr>
    </w:p>
    <w:p w:rsidR="00192ED2" w:rsidRDefault="00192ED2" w:rsidP="00192ED2">
      <w:pPr>
        <w:ind w:firstLine="851"/>
        <w:jc w:val="both"/>
        <w:rPr>
          <w:sz w:val="24"/>
          <w:szCs w:val="24"/>
        </w:rPr>
      </w:pPr>
    </w:p>
    <w:p w:rsidR="00192ED2" w:rsidRDefault="00192ED2" w:rsidP="00192ED2">
      <w:pPr>
        <w:ind w:firstLine="851"/>
        <w:jc w:val="both"/>
        <w:rPr>
          <w:sz w:val="24"/>
          <w:szCs w:val="24"/>
        </w:rPr>
      </w:pPr>
    </w:p>
    <w:p w:rsidR="00714B15" w:rsidRDefault="00714B15" w:rsidP="00714B15">
      <w:pPr>
        <w:ind w:left="7230"/>
        <w:jc w:val="both"/>
        <w:rPr>
          <w:sz w:val="24"/>
          <w:szCs w:val="24"/>
        </w:rPr>
      </w:pPr>
      <w:r w:rsidRPr="00B57CD3">
        <w:rPr>
          <w:sz w:val="24"/>
          <w:szCs w:val="24"/>
        </w:rPr>
        <w:t xml:space="preserve">Додаток </w:t>
      </w:r>
      <w:r>
        <w:rPr>
          <w:sz w:val="24"/>
          <w:szCs w:val="24"/>
        </w:rPr>
        <w:t>11</w:t>
      </w:r>
    </w:p>
    <w:p w:rsidR="00714B15" w:rsidRPr="00B57CD3" w:rsidRDefault="00714B15" w:rsidP="00714B15">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714B15" w:rsidRPr="00B57CD3" w:rsidRDefault="00714B15" w:rsidP="00714B15">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w:t>
      </w:r>
      <w:r w:rsidR="00106B0C">
        <w:rPr>
          <w:sz w:val="24"/>
          <w:szCs w:val="24"/>
        </w:rPr>
        <w:t>2</w:t>
      </w:r>
      <w:r w:rsidRPr="00B57CD3">
        <w:rPr>
          <w:sz w:val="24"/>
          <w:szCs w:val="24"/>
        </w:rPr>
        <w:t xml:space="preserve">.2019 № </w:t>
      </w:r>
      <w:r w:rsidR="00F413D8">
        <w:rPr>
          <w:sz w:val="24"/>
          <w:szCs w:val="24"/>
        </w:rPr>
        <w:t>100</w:t>
      </w:r>
    </w:p>
    <w:p w:rsidR="00714B15" w:rsidRDefault="00714B15" w:rsidP="00714B15">
      <w:pPr>
        <w:jc w:val="center"/>
        <w:rPr>
          <w:b/>
          <w:sz w:val="28"/>
          <w:szCs w:val="28"/>
        </w:rPr>
      </w:pPr>
    </w:p>
    <w:p w:rsidR="00714B15" w:rsidRPr="00E6021B" w:rsidRDefault="00714B15" w:rsidP="00714B15">
      <w:pPr>
        <w:jc w:val="center"/>
        <w:rPr>
          <w:b/>
          <w:sz w:val="28"/>
          <w:szCs w:val="28"/>
        </w:rPr>
      </w:pPr>
      <w:r>
        <w:rPr>
          <w:b/>
          <w:sz w:val="28"/>
          <w:szCs w:val="28"/>
        </w:rPr>
        <w:t>ЗАГАЛЬНІ</w:t>
      </w:r>
      <w:r w:rsidR="00106B0C">
        <w:rPr>
          <w:b/>
          <w:sz w:val="28"/>
          <w:szCs w:val="28"/>
        </w:rPr>
        <w:t xml:space="preserve"> </w:t>
      </w:r>
      <w:r w:rsidRPr="00E6021B">
        <w:rPr>
          <w:b/>
          <w:sz w:val="28"/>
          <w:szCs w:val="28"/>
        </w:rPr>
        <w:t>УМОВИ</w:t>
      </w:r>
    </w:p>
    <w:p w:rsidR="00714B15" w:rsidRPr="00E6021B" w:rsidRDefault="00714B15" w:rsidP="00714B15">
      <w:pPr>
        <w:jc w:val="center"/>
        <w:rPr>
          <w:b/>
          <w:sz w:val="28"/>
          <w:szCs w:val="28"/>
        </w:rPr>
      </w:pPr>
      <w:r w:rsidRPr="00E6021B">
        <w:rPr>
          <w:b/>
          <w:sz w:val="28"/>
          <w:szCs w:val="28"/>
        </w:rPr>
        <w:t xml:space="preserve">проведення конкурсу на зайняття вакантної посади </w:t>
      </w:r>
    </w:p>
    <w:p w:rsidR="00714B15" w:rsidRDefault="00714B15" w:rsidP="00714B15">
      <w:pPr>
        <w:jc w:val="center"/>
        <w:rPr>
          <w:b/>
          <w:sz w:val="28"/>
          <w:szCs w:val="28"/>
        </w:rPr>
      </w:pPr>
      <w:r w:rsidRPr="00E6021B">
        <w:rPr>
          <w:b/>
          <w:sz w:val="28"/>
          <w:szCs w:val="28"/>
        </w:rPr>
        <w:t>провідного спеціаліста відділу з професійної підготовки та підвищення кваліфікації територіального управлін</w:t>
      </w:r>
      <w:r>
        <w:rPr>
          <w:b/>
          <w:sz w:val="28"/>
          <w:szCs w:val="28"/>
        </w:rPr>
        <w:t>ня Служби судової охорони у  Хмельницькій області</w:t>
      </w:r>
    </w:p>
    <w:p w:rsidR="00714B15" w:rsidRPr="00E6021B" w:rsidRDefault="00714B15" w:rsidP="00714B15">
      <w:pPr>
        <w:jc w:val="center"/>
        <w:rPr>
          <w:b/>
          <w:sz w:val="28"/>
          <w:szCs w:val="28"/>
        </w:rPr>
      </w:pPr>
    </w:p>
    <w:tbl>
      <w:tblPr>
        <w:tblW w:w="9768" w:type="dxa"/>
        <w:tblInd w:w="108" w:type="dxa"/>
        <w:tblLook w:val="0000"/>
      </w:tblPr>
      <w:tblGrid>
        <w:gridCol w:w="4008"/>
        <w:gridCol w:w="24"/>
        <w:gridCol w:w="5736"/>
      </w:tblGrid>
      <w:tr w:rsidR="00714B15" w:rsidRPr="00E6021B" w:rsidTr="00545F9A">
        <w:trPr>
          <w:trHeight w:val="574"/>
        </w:trPr>
        <w:tc>
          <w:tcPr>
            <w:tcW w:w="9768" w:type="dxa"/>
            <w:gridSpan w:val="3"/>
          </w:tcPr>
          <w:p w:rsidR="00714B15" w:rsidRPr="00E6021B" w:rsidRDefault="00714B15" w:rsidP="00545F9A">
            <w:pPr>
              <w:tabs>
                <w:tab w:val="left" w:pos="322"/>
              </w:tabs>
              <w:ind w:firstLine="746"/>
              <w:jc w:val="both"/>
              <w:rPr>
                <w:b/>
                <w:sz w:val="28"/>
                <w:szCs w:val="28"/>
              </w:rPr>
            </w:pPr>
            <w:r w:rsidRPr="00E6021B">
              <w:rPr>
                <w:b/>
                <w:sz w:val="28"/>
                <w:szCs w:val="28"/>
              </w:rPr>
              <w:t>1. Основні повноваження провідного спеціаліста</w:t>
            </w:r>
            <w:r w:rsidR="00106B0C">
              <w:rPr>
                <w:b/>
                <w:sz w:val="28"/>
                <w:szCs w:val="28"/>
              </w:rPr>
              <w:t xml:space="preserve"> </w:t>
            </w:r>
            <w:r w:rsidRPr="00E6021B">
              <w:rPr>
                <w:b/>
                <w:sz w:val="28"/>
                <w:szCs w:val="28"/>
              </w:rPr>
              <w:t>відділу професійної підготовки та підвищенн</w:t>
            </w:r>
            <w:r>
              <w:rPr>
                <w:b/>
                <w:sz w:val="28"/>
                <w:szCs w:val="28"/>
              </w:rPr>
              <w:t>я кваліфікації</w:t>
            </w:r>
            <w:r w:rsidRPr="00E6021B">
              <w:rPr>
                <w:b/>
                <w:sz w:val="28"/>
                <w:szCs w:val="28"/>
              </w:rPr>
              <w:t>:</w:t>
            </w:r>
          </w:p>
        </w:tc>
      </w:tr>
      <w:tr w:rsidR="00714B15" w:rsidRPr="00E6021B" w:rsidTr="00545F9A">
        <w:trPr>
          <w:trHeight w:val="4500"/>
        </w:trPr>
        <w:tc>
          <w:tcPr>
            <w:tcW w:w="9768" w:type="dxa"/>
            <w:gridSpan w:val="3"/>
          </w:tcPr>
          <w:p w:rsidR="00714B15" w:rsidRPr="00E6021B" w:rsidRDefault="00714B15" w:rsidP="00545F9A">
            <w:pPr>
              <w:tabs>
                <w:tab w:val="left" w:pos="1149"/>
              </w:tabs>
              <w:ind w:firstLine="745"/>
              <w:jc w:val="both"/>
              <w:rPr>
                <w:sz w:val="28"/>
                <w:szCs w:val="28"/>
              </w:rPr>
            </w:pPr>
            <w:r w:rsidRPr="00E6021B">
              <w:rPr>
                <w:sz w:val="28"/>
                <w:szCs w:val="28"/>
              </w:rPr>
              <w:t>1) здійснює заходи з організації, навчання та контролю за забезпеченням професійної підготовки особового складу працівни</w:t>
            </w:r>
            <w:r>
              <w:rPr>
                <w:sz w:val="28"/>
                <w:szCs w:val="28"/>
              </w:rPr>
              <w:t>ків Служби судової охорони у Хмель</w:t>
            </w:r>
            <w:r w:rsidRPr="00E6021B">
              <w:rPr>
                <w:sz w:val="28"/>
                <w:szCs w:val="28"/>
              </w:rPr>
              <w:t>ницькій області</w:t>
            </w:r>
            <w:r w:rsidRPr="00E6021B">
              <w:rPr>
                <w:noProof/>
                <w:sz w:val="28"/>
                <w:szCs w:val="28"/>
              </w:rPr>
              <w:t>;</w:t>
            </w:r>
          </w:p>
          <w:p w:rsidR="00714B15" w:rsidRPr="00E6021B" w:rsidRDefault="00714B15" w:rsidP="00545F9A">
            <w:pPr>
              <w:tabs>
                <w:tab w:val="left" w:pos="1149"/>
              </w:tabs>
              <w:ind w:firstLine="745"/>
              <w:jc w:val="both"/>
              <w:rPr>
                <w:noProof/>
                <w:sz w:val="28"/>
                <w:szCs w:val="28"/>
              </w:rPr>
            </w:pPr>
            <w:r w:rsidRPr="00E6021B">
              <w:rPr>
                <w:noProof/>
                <w:sz w:val="28"/>
                <w:szCs w:val="28"/>
              </w:rPr>
              <w:t xml:space="preserve">2) організовує поточну організаційно-виконавчу роботу відділу та забезпечення контролю за роботою; </w:t>
            </w:r>
          </w:p>
          <w:p w:rsidR="00714B15" w:rsidRPr="00E6021B" w:rsidRDefault="00714B15" w:rsidP="00545F9A">
            <w:pPr>
              <w:tabs>
                <w:tab w:val="left" w:pos="1149"/>
              </w:tabs>
              <w:ind w:firstLine="745"/>
              <w:jc w:val="both"/>
              <w:rPr>
                <w:sz w:val="28"/>
                <w:szCs w:val="28"/>
              </w:rPr>
            </w:pPr>
            <w:r w:rsidRPr="00E6021B">
              <w:rPr>
                <w:noProof/>
                <w:sz w:val="28"/>
                <w:szCs w:val="28"/>
              </w:rPr>
              <w:t xml:space="preserve">3) </w:t>
            </w:r>
            <w:r w:rsidRPr="00E6021B">
              <w:rPr>
                <w:sz w:val="28"/>
                <w:szCs w:val="28"/>
              </w:rPr>
              <w:t xml:space="preserve">контролює порядок організації та виконання завдань служби особовим </w:t>
            </w:r>
            <w:r>
              <w:rPr>
                <w:sz w:val="28"/>
                <w:szCs w:val="28"/>
              </w:rPr>
              <w:t>складом відділу та підрозділів</w:t>
            </w:r>
            <w:r w:rsidRPr="00E6021B">
              <w:rPr>
                <w:sz w:val="28"/>
                <w:szCs w:val="28"/>
              </w:rPr>
              <w:t xml:space="preserve"> міста та області за напрямком професійної  діяльності; </w:t>
            </w:r>
          </w:p>
          <w:p w:rsidR="00714B15" w:rsidRPr="00E6021B" w:rsidRDefault="00714B15" w:rsidP="00545F9A">
            <w:pPr>
              <w:tabs>
                <w:tab w:val="left" w:pos="1149"/>
              </w:tabs>
              <w:ind w:firstLine="745"/>
              <w:jc w:val="both"/>
              <w:rPr>
                <w:sz w:val="28"/>
                <w:szCs w:val="28"/>
              </w:rPr>
            </w:pPr>
            <w:r w:rsidRPr="00E6021B">
              <w:rPr>
                <w:noProof/>
                <w:sz w:val="28"/>
                <w:szCs w:val="28"/>
              </w:rPr>
              <w:t xml:space="preserve">4) здійснює контроль за своєчасним та повним поданням підпорядкованими </w:t>
            </w:r>
            <w:r w:rsidRPr="00E6021B">
              <w:rPr>
                <w:sz w:val="28"/>
                <w:szCs w:val="28"/>
              </w:rPr>
              <w:t>підрозділами Служби</w:t>
            </w:r>
            <w:r w:rsidRPr="00E6021B">
              <w:rPr>
                <w:noProof/>
                <w:sz w:val="28"/>
                <w:szCs w:val="28"/>
              </w:rPr>
              <w:t xml:space="preserve"> інформації, матеріалів, звітності з питань організації професійної підготовки</w:t>
            </w:r>
            <w:r>
              <w:rPr>
                <w:sz w:val="28"/>
                <w:szCs w:val="28"/>
              </w:rPr>
              <w:t xml:space="preserve"> Служби судової охорони у Хмель</w:t>
            </w:r>
            <w:r w:rsidRPr="00E6021B">
              <w:rPr>
                <w:sz w:val="28"/>
                <w:szCs w:val="28"/>
              </w:rPr>
              <w:t>ницькій області</w:t>
            </w:r>
            <w:r w:rsidRPr="00E6021B">
              <w:rPr>
                <w:noProof/>
                <w:sz w:val="28"/>
                <w:szCs w:val="28"/>
              </w:rPr>
              <w:t>;</w:t>
            </w:r>
          </w:p>
          <w:p w:rsidR="00714B15" w:rsidRPr="00E6021B" w:rsidRDefault="00714B15" w:rsidP="00545F9A">
            <w:pPr>
              <w:tabs>
                <w:tab w:val="left" w:pos="266"/>
                <w:tab w:val="left" w:pos="1149"/>
              </w:tabs>
              <w:ind w:firstLine="745"/>
              <w:jc w:val="both"/>
              <w:rPr>
                <w:sz w:val="28"/>
                <w:szCs w:val="28"/>
              </w:rPr>
            </w:pPr>
            <w:r w:rsidRPr="00E6021B">
              <w:rPr>
                <w:sz w:val="28"/>
                <w:szCs w:val="28"/>
              </w:rPr>
              <w:t xml:space="preserve">5) за дорученням керівництва Служби виконує інші повноваження, які </w:t>
            </w:r>
            <w:r>
              <w:rPr>
                <w:sz w:val="28"/>
                <w:szCs w:val="28"/>
              </w:rPr>
              <w:t>належать до компетенції відділу.</w:t>
            </w:r>
          </w:p>
        </w:tc>
      </w:tr>
      <w:tr w:rsidR="00714B15" w:rsidRPr="00E6021B" w:rsidTr="00545F9A">
        <w:trPr>
          <w:trHeight w:val="408"/>
        </w:trPr>
        <w:tc>
          <w:tcPr>
            <w:tcW w:w="9768" w:type="dxa"/>
            <w:gridSpan w:val="3"/>
          </w:tcPr>
          <w:p w:rsidR="00714B15" w:rsidRDefault="00714B15" w:rsidP="00545F9A">
            <w:pPr>
              <w:ind w:firstLine="462"/>
              <w:jc w:val="both"/>
              <w:rPr>
                <w:b/>
                <w:sz w:val="28"/>
                <w:szCs w:val="28"/>
              </w:rPr>
            </w:pPr>
          </w:p>
          <w:p w:rsidR="00714B15" w:rsidRPr="00E6021B" w:rsidRDefault="00714B15" w:rsidP="00545F9A">
            <w:pPr>
              <w:ind w:firstLine="462"/>
              <w:jc w:val="both"/>
              <w:rPr>
                <w:b/>
                <w:sz w:val="28"/>
                <w:szCs w:val="28"/>
              </w:rPr>
            </w:pPr>
            <w:r w:rsidRPr="00E6021B">
              <w:rPr>
                <w:b/>
                <w:sz w:val="28"/>
                <w:szCs w:val="28"/>
              </w:rPr>
              <w:t>2. Умови оплати праці:</w:t>
            </w:r>
          </w:p>
        </w:tc>
      </w:tr>
      <w:tr w:rsidR="00714B15" w:rsidRPr="00E6021B" w:rsidTr="00545F9A">
        <w:trPr>
          <w:trHeight w:val="408"/>
        </w:trPr>
        <w:tc>
          <w:tcPr>
            <w:tcW w:w="9768" w:type="dxa"/>
            <w:gridSpan w:val="3"/>
          </w:tcPr>
          <w:p w:rsidR="00714B15" w:rsidRDefault="00714B15" w:rsidP="00714B15">
            <w:pPr>
              <w:pStyle w:val="ac"/>
              <w:numPr>
                <w:ilvl w:val="0"/>
                <w:numId w:val="7"/>
              </w:numPr>
              <w:ind w:left="34" w:firstLine="632"/>
              <w:jc w:val="both"/>
              <w:rPr>
                <w:sz w:val="28"/>
                <w:szCs w:val="28"/>
              </w:rPr>
            </w:pPr>
            <w:r w:rsidRPr="005E5930">
              <w:rPr>
                <w:sz w:val="28"/>
                <w:szCs w:val="28"/>
              </w:rPr>
              <w:t xml:space="preserve">посадовий оклад – </w:t>
            </w:r>
            <w:r w:rsidRPr="005E5930">
              <w:rPr>
                <w:noProof/>
                <w:sz w:val="28"/>
                <w:szCs w:val="28"/>
              </w:rPr>
              <w:t>5780 гривень відповідно до постанови Кабінету Міністрів України від 03 квітня 2019 року</w:t>
            </w:r>
            <w:r w:rsidRPr="005E5930">
              <w:rPr>
                <w:sz w:val="28"/>
                <w:szCs w:val="28"/>
              </w:rPr>
              <w:t xml:space="preserve"> № 289 «Про грошове забезпечення співробітників Служби судової охорони»;</w:t>
            </w:r>
          </w:p>
          <w:p w:rsidR="00714B15" w:rsidRPr="00E6021B" w:rsidRDefault="00714B15" w:rsidP="00714B15">
            <w:pPr>
              <w:pStyle w:val="ac"/>
              <w:numPr>
                <w:ilvl w:val="0"/>
                <w:numId w:val="7"/>
              </w:numPr>
              <w:ind w:left="34" w:firstLine="632"/>
              <w:jc w:val="both"/>
              <w:rPr>
                <w:sz w:val="28"/>
                <w:szCs w:val="28"/>
              </w:rPr>
            </w:pPr>
            <w:r w:rsidRPr="00B15A15">
              <w:rPr>
                <w:bCs/>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r>
              <w:rPr>
                <w:bCs/>
                <w:sz w:val="28"/>
                <w:szCs w:val="28"/>
              </w:rPr>
              <w:t>.</w:t>
            </w:r>
          </w:p>
        </w:tc>
      </w:tr>
      <w:tr w:rsidR="00714B15" w:rsidRPr="00E6021B" w:rsidTr="00545F9A">
        <w:trPr>
          <w:trHeight w:val="408"/>
        </w:trPr>
        <w:tc>
          <w:tcPr>
            <w:tcW w:w="9768" w:type="dxa"/>
            <w:gridSpan w:val="3"/>
          </w:tcPr>
          <w:p w:rsidR="00714B15" w:rsidRDefault="00714B15" w:rsidP="00545F9A">
            <w:pPr>
              <w:rPr>
                <w:b/>
                <w:sz w:val="28"/>
                <w:szCs w:val="28"/>
              </w:rPr>
            </w:pPr>
          </w:p>
          <w:p w:rsidR="00714B15" w:rsidRPr="00E6021B" w:rsidRDefault="00714B15" w:rsidP="00545F9A">
            <w:pPr>
              <w:ind w:firstLine="459"/>
              <w:rPr>
                <w:b/>
                <w:sz w:val="28"/>
                <w:szCs w:val="28"/>
              </w:rPr>
            </w:pPr>
            <w:r>
              <w:rPr>
                <w:b/>
                <w:sz w:val="28"/>
                <w:szCs w:val="28"/>
              </w:rPr>
              <w:t>3.</w:t>
            </w:r>
            <w:r w:rsidRPr="00E6021B">
              <w:rPr>
                <w:b/>
                <w:sz w:val="28"/>
                <w:szCs w:val="28"/>
              </w:rPr>
              <w:t>Кваліфікаційні вимоги.</w:t>
            </w:r>
          </w:p>
        </w:tc>
      </w:tr>
      <w:tr w:rsidR="00714B15" w:rsidRPr="00E6021B" w:rsidTr="00545F9A">
        <w:trPr>
          <w:trHeight w:val="408"/>
        </w:trPr>
        <w:tc>
          <w:tcPr>
            <w:tcW w:w="4032" w:type="dxa"/>
            <w:gridSpan w:val="2"/>
          </w:tcPr>
          <w:p w:rsidR="00714B15" w:rsidRPr="00E6021B" w:rsidRDefault="00714B15" w:rsidP="00545F9A">
            <w:pPr>
              <w:jc w:val="both"/>
              <w:rPr>
                <w:sz w:val="28"/>
                <w:szCs w:val="28"/>
              </w:rPr>
            </w:pPr>
            <w:r w:rsidRPr="00E6021B">
              <w:rPr>
                <w:sz w:val="28"/>
                <w:szCs w:val="28"/>
              </w:rPr>
              <w:t>1. Освіта</w:t>
            </w:r>
          </w:p>
        </w:tc>
        <w:tc>
          <w:tcPr>
            <w:tcW w:w="5736" w:type="dxa"/>
          </w:tcPr>
          <w:p w:rsidR="00714B15" w:rsidRPr="00E6021B" w:rsidRDefault="00714B15" w:rsidP="00545F9A">
            <w:pPr>
              <w:jc w:val="both"/>
              <w:rPr>
                <w:sz w:val="28"/>
                <w:szCs w:val="28"/>
              </w:rPr>
            </w:pPr>
            <w:r w:rsidRPr="00E6021B">
              <w:rPr>
                <w:sz w:val="28"/>
                <w:szCs w:val="28"/>
              </w:rPr>
              <w:t>Освіта вища освіта у галузі знань «Права</w:t>
            </w:r>
            <w:r>
              <w:rPr>
                <w:sz w:val="28"/>
                <w:szCs w:val="28"/>
              </w:rPr>
              <w:t>», «Педагогіка», «Воєнні науки»</w:t>
            </w:r>
            <w:r w:rsidRPr="00E6021B">
              <w:rPr>
                <w:sz w:val="28"/>
                <w:szCs w:val="28"/>
              </w:rPr>
              <w:t>,</w:t>
            </w:r>
            <w:r w:rsidRPr="00D02DBA">
              <w:rPr>
                <w:sz w:val="28"/>
                <w:szCs w:val="28"/>
              </w:rPr>
              <w:t xml:space="preserve"> </w:t>
            </w:r>
            <w:r w:rsidRPr="00E6021B">
              <w:rPr>
                <w:sz w:val="28"/>
                <w:szCs w:val="28"/>
              </w:rPr>
              <w:t xml:space="preserve">ступінь вищої освіти </w:t>
            </w:r>
            <w:r>
              <w:rPr>
                <w:sz w:val="28"/>
                <w:szCs w:val="28"/>
              </w:rPr>
              <w:t>–</w:t>
            </w:r>
            <w:r w:rsidRPr="00E6021B">
              <w:rPr>
                <w:sz w:val="28"/>
                <w:szCs w:val="28"/>
              </w:rPr>
              <w:t xml:space="preserve"> магістр</w:t>
            </w:r>
            <w:r>
              <w:rPr>
                <w:sz w:val="28"/>
                <w:szCs w:val="28"/>
              </w:rPr>
              <w:t>*</w:t>
            </w:r>
          </w:p>
        </w:tc>
      </w:tr>
      <w:tr w:rsidR="00714B15" w:rsidRPr="00E6021B" w:rsidTr="00545F9A">
        <w:trPr>
          <w:trHeight w:val="408"/>
        </w:trPr>
        <w:tc>
          <w:tcPr>
            <w:tcW w:w="4032" w:type="dxa"/>
            <w:gridSpan w:val="2"/>
          </w:tcPr>
          <w:p w:rsidR="00714B15" w:rsidRPr="00E6021B" w:rsidRDefault="00714B15" w:rsidP="00545F9A">
            <w:pPr>
              <w:jc w:val="both"/>
              <w:rPr>
                <w:sz w:val="28"/>
                <w:szCs w:val="28"/>
              </w:rPr>
            </w:pPr>
            <w:r w:rsidRPr="00E6021B">
              <w:rPr>
                <w:sz w:val="28"/>
                <w:szCs w:val="28"/>
              </w:rPr>
              <w:t>2. Досвід роботи</w:t>
            </w:r>
          </w:p>
        </w:tc>
        <w:tc>
          <w:tcPr>
            <w:tcW w:w="5736" w:type="dxa"/>
          </w:tcPr>
          <w:p w:rsidR="00714B15" w:rsidRPr="00E6021B" w:rsidRDefault="00714B15" w:rsidP="00AD3995">
            <w:pPr>
              <w:jc w:val="both"/>
              <w:rPr>
                <w:sz w:val="28"/>
                <w:szCs w:val="28"/>
              </w:rPr>
            </w:pPr>
            <w:r w:rsidRPr="00E6021B">
              <w:rPr>
                <w:sz w:val="28"/>
                <w:szCs w:val="28"/>
              </w:rPr>
              <w:t xml:space="preserve">мати стаж роботи </w:t>
            </w:r>
            <w:r w:rsidR="00AD3995">
              <w:rPr>
                <w:sz w:val="28"/>
                <w:szCs w:val="28"/>
              </w:rPr>
              <w:t xml:space="preserve"> не менше </w:t>
            </w:r>
            <w:r>
              <w:rPr>
                <w:sz w:val="28"/>
                <w:szCs w:val="28"/>
              </w:rPr>
              <w:t>трьох</w:t>
            </w:r>
            <w:r w:rsidR="00AD3995">
              <w:rPr>
                <w:sz w:val="28"/>
                <w:szCs w:val="28"/>
              </w:rPr>
              <w:t xml:space="preserve"> років</w:t>
            </w:r>
          </w:p>
        </w:tc>
      </w:tr>
      <w:tr w:rsidR="00714B15" w:rsidRPr="00E6021B" w:rsidTr="00545F9A">
        <w:trPr>
          <w:trHeight w:val="408"/>
        </w:trPr>
        <w:tc>
          <w:tcPr>
            <w:tcW w:w="4032" w:type="dxa"/>
            <w:gridSpan w:val="2"/>
          </w:tcPr>
          <w:p w:rsidR="00714B15" w:rsidRPr="00E6021B" w:rsidRDefault="00714B15" w:rsidP="00545F9A">
            <w:pPr>
              <w:jc w:val="both"/>
              <w:rPr>
                <w:sz w:val="28"/>
                <w:szCs w:val="28"/>
              </w:rPr>
            </w:pPr>
          </w:p>
        </w:tc>
        <w:tc>
          <w:tcPr>
            <w:tcW w:w="5736" w:type="dxa"/>
          </w:tcPr>
          <w:p w:rsidR="00714B15" w:rsidRPr="00E6021B" w:rsidRDefault="00714B15" w:rsidP="00545F9A">
            <w:pPr>
              <w:jc w:val="both"/>
              <w:rPr>
                <w:sz w:val="28"/>
                <w:szCs w:val="28"/>
              </w:rPr>
            </w:pPr>
          </w:p>
        </w:tc>
      </w:tr>
      <w:tr w:rsidR="00714B15" w:rsidRPr="00E6021B" w:rsidTr="00545F9A">
        <w:trPr>
          <w:trHeight w:val="408"/>
        </w:trPr>
        <w:tc>
          <w:tcPr>
            <w:tcW w:w="4032" w:type="dxa"/>
            <w:gridSpan w:val="2"/>
          </w:tcPr>
          <w:p w:rsidR="00714B15" w:rsidRPr="00E6021B" w:rsidRDefault="00714B15" w:rsidP="00545F9A">
            <w:pPr>
              <w:ind w:right="-39"/>
              <w:jc w:val="both"/>
              <w:rPr>
                <w:sz w:val="28"/>
                <w:szCs w:val="28"/>
              </w:rPr>
            </w:pPr>
            <w:r w:rsidRPr="00E6021B">
              <w:rPr>
                <w:sz w:val="28"/>
                <w:szCs w:val="28"/>
              </w:rPr>
              <w:t>3. Володіння державною мовою</w:t>
            </w:r>
          </w:p>
        </w:tc>
        <w:tc>
          <w:tcPr>
            <w:tcW w:w="5736" w:type="dxa"/>
          </w:tcPr>
          <w:p w:rsidR="00714B15" w:rsidRPr="00E6021B" w:rsidRDefault="00714B15" w:rsidP="00545F9A">
            <w:pPr>
              <w:jc w:val="both"/>
              <w:rPr>
                <w:sz w:val="28"/>
                <w:szCs w:val="28"/>
              </w:rPr>
            </w:pPr>
            <w:r w:rsidRPr="00E6021B">
              <w:rPr>
                <w:sz w:val="28"/>
                <w:szCs w:val="28"/>
              </w:rPr>
              <w:t>вільне володіння державною мовою.</w:t>
            </w:r>
          </w:p>
        </w:tc>
      </w:tr>
      <w:tr w:rsidR="00714B15" w:rsidRPr="00E6021B" w:rsidTr="00545F9A">
        <w:trPr>
          <w:trHeight w:val="126"/>
        </w:trPr>
        <w:tc>
          <w:tcPr>
            <w:tcW w:w="9768" w:type="dxa"/>
            <w:gridSpan w:val="3"/>
          </w:tcPr>
          <w:p w:rsidR="00714B15" w:rsidRDefault="00714B15" w:rsidP="00545F9A">
            <w:pPr>
              <w:ind w:firstLine="601"/>
              <w:jc w:val="both"/>
              <w:rPr>
                <w:b/>
                <w:sz w:val="28"/>
                <w:szCs w:val="28"/>
              </w:rPr>
            </w:pPr>
          </w:p>
          <w:p w:rsidR="00714B15" w:rsidRPr="00E6021B" w:rsidRDefault="00714B15" w:rsidP="00545F9A">
            <w:pPr>
              <w:ind w:firstLine="601"/>
              <w:jc w:val="both"/>
              <w:rPr>
                <w:b/>
                <w:sz w:val="28"/>
                <w:szCs w:val="28"/>
              </w:rPr>
            </w:pPr>
            <w:r>
              <w:rPr>
                <w:b/>
                <w:sz w:val="28"/>
                <w:szCs w:val="28"/>
              </w:rPr>
              <w:t xml:space="preserve">4. </w:t>
            </w:r>
            <w:r w:rsidRPr="00E6021B">
              <w:rPr>
                <w:b/>
                <w:sz w:val="28"/>
                <w:szCs w:val="28"/>
              </w:rPr>
              <w:t>Вимоги до компетентності.</w:t>
            </w:r>
          </w:p>
        </w:tc>
      </w:tr>
      <w:tr w:rsidR="00714B15" w:rsidRPr="00E6021B" w:rsidTr="00545F9A">
        <w:trPr>
          <w:trHeight w:val="408"/>
        </w:trPr>
        <w:tc>
          <w:tcPr>
            <w:tcW w:w="4008" w:type="dxa"/>
          </w:tcPr>
          <w:p w:rsidR="00714B15" w:rsidRPr="00E6021B" w:rsidRDefault="00714B15" w:rsidP="00545F9A">
            <w:pPr>
              <w:rPr>
                <w:sz w:val="28"/>
                <w:szCs w:val="28"/>
              </w:rPr>
            </w:pPr>
            <w:r w:rsidRPr="00E6021B">
              <w:rPr>
                <w:sz w:val="28"/>
                <w:szCs w:val="28"/>
              </w:rPr>
              <w:t>1. Наявність лідерських якостей</w:t>
            </w:r>
          </w:p>
        </w:tc>
        <w:tc>
          <w:tcPr>
            <w:tcW w:w="5760" w:type="dxa"/>
            <w:gridSpan w:val="2"/>
          </w:tcPr>
          <w:p w:rsidR="00714B15" w:rsidRPr="00E6021B" w:rsidRDefault="00714B15" w:rsidP="00545F9A">
            <w:pPr>
              <w:jc w:val="both"/>
              <w:rPr>
                <w:sz w:val="28"/>
                <w:szCs w:val="28"/>
              </w:rPr>
            </w:pPr>
            <w:r w:rsidRPr="00E6021B">
              <w:rPr>
                <w:sz w:val="28"/>
                <w:szCs w:val="28"/>
              </w:rPr>
              <w:t>встановлення цілей, пріоритетів та орієнтирів;</w:t>
            </w:r>
          </w:p>
          <w:p w:rsidR="00714B15" w:rsidRPr="00E6021B" w:rsidRDefault="00714B15" w:rsidP="00545F9A">
            <w:pPr>
              <w:jc w:val="both"/>
              <w:rPr>
                <w:sz w:val="28"/>
                <w:szCs w:val="28"/>
              </w:rPr>
            </w:pPr>
            <w:r w:rsidRPr="00E6021B">
              <w:rPr>
                <w:sz w:val="28"/>
                <w:szCs w:val="28"/>
              </w:rPr>
              <w:t>стратегічне планування;</w:t>
            </w:r>
          </w:p>
          <w:p w:rsidR="00714B15" w:rsidRPr="00E6021B" w:rsidRDefault="00714B15" w:rsidP="00545F9A">
            <w:pPr>
              <w:jc w:val="both"/>
              <w:rPr>
                <w:sz w:val="28"/>
                <w:szCs w:val="28"/>
              </w:rPr>
            </w:pPr>
            <w:r w:rsidRPr="00E6021B">
              <w:rPr>
                <w:sz w:val="28"/>
                <w:szCs w:val="28"/>
              </w:rPr>
              <w:t>багатофункціональність;</w:t>
            </w:r>
          </w:p>
          <w:p w:rsidR="00714B15" w:rsidRPr="00E6021B" w:rsidRDefault="00714B15" w:rsidP="00545F9A">
            <w:pPr>
              <w:jc w:val="both"/>
              <w:rPr>
                <w:sz w:val="28"/>
                <w:szCs w:val="28"/>
              </w:rPr>
            </w:pPr>
            <w:r w:rsidRPr="00E6021B">
              <w:rPr>
                <w:sz w:val="28"/>
                <w:szCs w:val="28"/>
              </w:rPr>
              <w:t>досягнення кінцевих результатів.</w:t>
            </w:r>
          </w:p>
          <w:p w:rsidR="00714B15" w:rsidRPr="00E6021B" w:rsidRDefault="00714B15" w:rsidP="00545F9A">
            <w:pPr>
              <w:jc w:val="both"/>
              <w:rPr>
                <w:sz w:val="28"/>
                <w:szCs w:val="28"/>
              </w:rPr>
            </w:pPr>
          </w:p>
        </w:tc>
      </w:tr>
      <w:tr w:rsidR="00714B15" w:rsidRPr="00E6021B" w:rsidTr="00545F9A">
        <w:trPr>
          <w:trHeight w:val="408"/>
        </w:trPr>
        <w:tc>
          <w:tcPr>
            <w:tcW w:w="4008" w:type="dxa"/>
          </w:tcPr>
          <w:p w:rsidR="00714B15" w:rsidRPr="00E6021B" w:rsidRDefault="00714B15" w:rsidP="00545F9A">
            <w:pPr>
              <w:rPr>
                <w:sz w:val="28"/>
                <w:szCs w:val="28"/>
              </w:rPr>
            </w:pPr>
            <w:r w:rsidRPr="00E6021B">
              <w:rPr>
                <w:sz w:val="28"/>
                <w:szCs w:val="28"/>
              </w:rPr>
              <w:t>2. Вміння приймати ефективні рішення</w:t>
            </w:r>
          </w:p>
        </w:tc>
        <w:tc>
          <w:tcPr>
            <w:tcW w:w="5760" w:type="dxa"/>
            <w:gridSpan w:val="2"/>
          </w:tcPr>
          <w:p w:rsidR="00714B15" w:rsidRPr="00E6021B" w:rsidRDefault="00714B15" w:rsidP="00545F9A">
            <w:pPr>
              <w:jc w:val="both"/>
              <w:rPr>
                <w:sz w:val="28"/>
                <w:szCs w:val="28"/>
              </w:rPr>
            </w:pPr>
            <w:r w:rsidRPr="00E6021B">
              <w:rPr>
                <w:sz w:val="28"/>
                <w:szCs w:val="28"/>
              </w:rPr>
              <w:t>здатність швидко приймати рішення та ефективно діяти в екстремальних ситуаціях.</w:t>
            </w:r>
          </w:p>
          <w:p w:rsidR="00714B15" w:rsidRPr="00E6021B" w:rsidRDefault="00714B15" w:rsidP="00545F9A">
            <w:pPr>
              <w:jc w:val="both"/>
              <w:rPr>
                <w:sz w:val="28"/>
                <w:szCs w:val="28"/>
              </w:rPr>
            </w:pPr>
          </w:p>
        </w:tc>
      </w:tr>
      <w:tr w:rsidR="00714B15" w:rsidRPr="00E6021B" w:rsidTr="00545F9A">
        <w:trPr>
          <w:trHeight w:val="408"/>
        </w:trPr>
        <w:tc>
          <w:tcPr>
            <w:tcW w:w="4008" w:type="dxa"/>
          </w:tcPr>
          <w:p w:rsidR="00714B15" w:rsidRPr="00E6021B" w:rsidRDefault="00714B15" w:rsidP="00545F9A">
            <w:pPr>
              <w:rPr>
                <w:sz w:val="28"/>
                <w:szCs w:val="28"/>
              </w:rPr>
            </w:pPr>
            <w:r w:rsidRPr="00E6021B">
              <w:rPr>
                <w:sz w:val="28"/>
                <w:szCs w:val="28"/>
              </w:rPr>
              <w:t>3. Аналітичні здібності</w:t>
            </w:r>
          </w:p>
        </w:tc>
        <w:tc>
          <w:tcPr>
            <w:tcW w:w="5760" w:type="dxa"/>
            <w:gridSpan w:val="2"/>
          </w:tcPr>
          <w:p w:rsidR="00714B15" w:rsidRPr="00E6021B" w:rsidRDefault="00714B15" w:rsidP="00545F9A">
            <w:pPr>
              <w:jc w:val="both"/>
              <w:rPr>
                <w:sz w:val="28"/>
                <w:szCs w:val="28"/>
              </w:rPr>
            </w:pPr>
            <w:r w:rsidRPr="00E6021B">
              <w:rPr>
                <w:sz w:val="28"/>
                <w:szCs w:val="28"/>
              </w:rPr>
              <w:t>здатність систематизувати, узагальнювати інформацію;</w:t>
            </w:r>
          </w:p>
          <w:p w:rsidR="00714B15" w:rsidRPr="00E6021B" w:rsidRDefault="00714B15" w:rsidP="00545F9A">
            <w:pPr>
              <w:jc w:val="both"/>
              <w:rPr>
                <w:sz w:val="28"/>
                <w:szCs w:val="28"/>
              </w:rPr>
            </w:pPr>
            <w:r w:rsidRPr="00E6021B">
              <w:rPr>
                <w:sz w:val="28"/>
                <w:szCs w:val="28"/>
              </w:rPr>
              <w:t>гнучкість;</w:t>
            </w:r>
          </w:p>
          <w:p w:rsidR="00714B15" w:rsidRPr="00E6021B" w:rsidRDefault="00714B15" w:rsidP="00545F9A">
            <w:pPr>
              <w:jc w:val="both"/>
              <w:rPr>
                <w:sz w:val="28"/>
                <w:szCs w:val="28"/>
              </w:rPr>
            </w:pPr>
            <w:r w:rsidRPr="00E6021B">
              <w:rPr>
                <w:sz w:val="28"/>
                <w:szCs w:val="28"/>
              </w:rPr>
              <w:t>проникливість.</w:t>
            </w:r>
          </w:p>
          <w:p w:rsidR="00714B15" w:rsidRPr="00E6021B" w:rsidRDefault="00714B15" w:rsidP="00545F9A">
            <w:pPr>
              <w:jc w:val="both"/>
              <w:rPr>
                <w:sz w:val="28"/>
                <w:szCs w:val="28"/>
              </w:rPr>
            </w:pPr>
          </w:p>
        </w:tc>
      </w:tr>
      <w:tr w:rsidR="00714B15" w:rsidRPr="00E6021B" w:rsidTr="00545F9A">
        <w:trPr>
          <w:trHeight w:val="408"/>
        </w:trPr>
        <w:tc>
          <w:tcPr>
            <w:tcW w:w="4008" w:type="dxa"/>
          </w:tcPr>
          <w:p w:rsidR="00714B15" w:rsidRPr="00E6021B" w:rsidRDefault="00714B15" w:rsidP="00545F9A">
            <w:pPr>
              <w:rPr>
                <w:sz w:val="28"/>
                <w:szCs w:val="28"/>
              </w:rPr>
            </w:pPr>
            <w:r w:rsidRPr="00E6021B">
              <w:rPr>
                <w:sz w:val="28"/>
                <w:szCs w:val="28"/>
              </w:rPr>
              <w:t>4. Управління організацією та персоналом</w:t>
            </w:r>
          </w:p>
        </w:tc>
        <w:tc>
          <w:tcPr>
            <w:tcW w:w="5760" w:type="dxa"/>
            <w:gridSpan w:val="2"/>
          </w:tcPr>
          <w:p w:rsidR="00714B15" w:rsidRPr="00E6021B" w:rsidRDefault="00714B15" w:rsidP="00545F9A">
            <w:pPr>
              <w:jc w:val="both"/>
              <w:rPr>
                <w:sz w:val="28"/>
                <w:szCs w:val="28"/>
              </w:rPr>
            </w:pPr>
            <w:r w:rsidRPr="00E6021B">
              <w:rPr>
                <w:sz w:val="28"/>
                <w:szCs w:val="28"/>
              </w:rPr>
              <w:t>організація роботи та контроль;</w:t>
            </w:r>
          </w:p>
          <w:p w:rsidR="00714B15" w:rsidRPr="00E6021B" w:rsidRDefault="00714B15" w:rsidP="00545F9A">
            <w:pPr>
              <w:jc w:val="both"/>
              <w:rPr>
                <w:sz w:val="28"/>
                <w:szCs w:val="28"/>
              </w:rPr>
            </w:pPr>
            <w:r w:rsidRPr="00E6021B">
              <w:rPr>
                <w:sz w:val="28"/>
                <w:szCs w:val="28"/>
              </w:rPr>
              <w:t>управління людськими ресурсами;</w:t>
            </w:r>
          </w:p>
          <w:p w:rsidR="00714B15" w:rsidRPr="00E6021B" w:rsidRDefault="00714B15" w:rsidP="00545F9A">
            <w:pPr>
              <w:jc w:val="both"/>
              <w:rPr>
                <w:sz w:val="28"/>
                <w:szCs w:val="28"/>
              </w:rPr>
            </w:pPr>
            <w:r w:rsidRPr="00E6021B">
              <w:rPr>
                <w:sz w:val="28"/>
                <w:szCs w:val="28"/>
              </w:rPr>
              <w:t>вміння мотивувати підлеглих працівників.</w:t>
            </w:r>
          </w:p>
          <w:p w:rsidR="00714B15" w:rsidRPr="00E6021B" w:rsidRDefault="00714B15" w:rsidP="00545F9A">
            <w:pPr>
              <w:jc w:val="both"/>
              <w:rPr>
                <w:sz w:val="28"/>
                <w:szCs w:val="28"/>
              </w:rPr>
            </w:pPr>
          </w:p>
        </w:tc>
      </w:tr>
      <w:tr w:rsidR="00714B15" w:rsidRPr="00E6021B" w:rsidTr="00545F9A">
        <w:trPr>
          <w:trHeight w:val="408"/>
        </w:trPr>
        <w:tc>
          <w:tcPr>
            <w:tcW w:w="4008" w:type="dxa"/>
          </w:tcPr>
          <w:p w:rsidR="00714B15" w:rsidRPr="00E6021B" w:rsidRDefault="00714B15" w:rsidP="00545F9A">
            <w:pPr>
              <w:rPr>
                <w:sz w:val="28"/>
                <w:szCs w:val="28"/>
              </w:rPr>
            </w:pPr>
            <w:r w:rsidRPr="00E6021B">
              <w:rPr>
                <w:sz w:val="28"/>
                <w:szCs w:val="28"/>
              </w:rPr>
              <w:t>5. Особистісні компетенції</w:t>
            </w:r>
          </w:p>
        </w:tc>
        <w:tc>
          <w:tcPr>
            <w:tcW w:w="5760" w:type="dxa"/>
            <w:gridSpan w:val="2"/>
          </w:tcPr>
          <w:p w:rsidR="00714B15" w:rsidRPr="00E6021B" w:rsidRDefault="00714B15" w:rsidP="00545F9A">
            <w:pPr>
              <w:jc w:val="both"/>
              <w:rPr>
                <w:sz w:val="28"/>
                <w:szCs w:val="28"/>
              </w:rPr>
            </w:pPr>
            <w:r w:rsidRPr="00E6021B">
              <w:rPr>
                <w:sz w:val="28"/>
                <w:szCs w:val="28"/>
              </w:rPr>
              <w:t>принциповість, рішучість і вимогливість під час прийняття рішень;</w:t>
            </w:r>
          </w:p>
          <w:p w:rsidR="00714B15" w:rsidRPr="00E6021B" w:rsidRDefault="00714B15" w:rsidP="00545F9A">
            <w:pPr>
              <w:jc w:val="both"/>
              <w:rPr>
                <w:sz w:val="28"/>
                <w:szCs w:val="28"/>
              </w:rPr>
            </w:pPr>
            <w:r w:rsidRPr="00E6021B">
              <w:rPr>
                <w:sz w:val="28"/>
                <w:szCs w:val="28"/>
              </w:rPr>
              <w:t>системність;</w:t>
            </w:r>
          </w:p>
          <w:p w:rsidR="00714B15" w:rsidRPr="00E6021B" w:rsidRDefault="00714B15" w:rsidP="00545F9A">
            <w:pPr>
              <w:jc w:val="both"/>
              <w:rPr>
                <w:sz w:val="28"/>
                <w:szCs w:val="28"/>
              </w:rPr>
            </w:pPr>
            <w:r w:rsidRPr="00E6021B">
              <w:rPr>
                <w:sz w:val="28"/>
                <w:szCs w:val="28"/>
              </w:rPr>
              <w:t>самоорганізація та саморозвиток;</w:t>
            </w:r>
          </w:p>
          <w:p w:rsidR="00714B15" w:rsidRPr="00E6021B" w:rsidRDefault="00714B15" w:rsidP="00545F9A">
            <w:pPr>
              <w:jc w:val="both"/>
              <w:rPr>
                <w:sz w:val="28"/>
                <w:szCs w:val="28"/>
              </w:rPr>
            </w:pPr>
            <w:r w:rsidRPr="00E6021B">
              <w:rPr>
                <w:sz w:val="28"/>
                <w:szCs w:val="28"/>
              </w:rPr>
              <w:t>політична нейтральність.</w:t>
            </w:r>
          </w:p>
          <w:p w:rsidR="00714B15" w:rsidRPr="00E6021B" w:rsidRDefault="00714B15" w:rsidP="00545F9A">
            <w:pPr>
              <w:jc w:val="both"/>
              <w:rPr>
                <w:sz w:val="28"/>
                <w:szCs w:val="28"/>
              </w:rPr>
            </w:pPr>
          </w:p>
        </w:tc>
      </w:tr>
      <w:tr w:rsidR="00714B15" w:rsidRPr="00E6021B" w:rsidTr="00545F9A">
        <w:trPr>
          <w:trHeight w:val="408"/>
        </w:trPr>
        <w:tc>
          <w:tcPr>
            <w:tcW w:w="4008" w:type="dxa"/>
          </w:tcPr>
          <w:p w:rsidR="00714B15" w:rsidRPr="00E6021B" w:rsidRDefault="00714B15" w:rsidP="00545F9A">
            <w:pPr>
              <w:rPr>
                <w:sz w:val="28"/>
                <w:szCs w:val="28"/>
              </w:rPr>
            </w:pPr>
            <w:r w:rsidRPr="00E6021B">
              <w:rPr>
                <w:sz w:val="28"/>
                <w:szCs w:val="28"/>
              </w:rPr>
              <w:t>6. Забезпечення охорони об’єктів системи правосуддя</w:t>
            </w:r>
          </w:p>
        </w:tc>
        <w:tc>
          <w:tcPr>
            <w:tcW w:w="5760" w:type="dxa"/>
            <w:gridSpan w:val="2"/>
          </w:tcPr>
          <w:p w:rsidR="00714B15" w:rsidRPr="00E6021B" w:rsidRDefault="00714B15" w:rsidP="00545F9A">
            <w:pPr>
              <w:jc w:val="both"/>
              <w:rPr>
                <w:sz w:val="28"/>
                <w:szCs w:val="28"/>
              </w:rPr>
            </w:pPr>
            <w:r w:rsidRPr="00E6021B">
              <w:rPr>
                <w:sz w:val="28"/>
                <w:szCs w:val="28"/>
              </w:rPr>
              <w:t>знання законодавства, яке регулює діяльність судових та правоохоронних органів;</w:t>
            </w:r>
          </w:p>
          <w:p w:rsidR="00714B15" w:rsidRPr="00E6021B" w:rsidRDefault="00714B15" w:rsidP="00545F9A">
            <w:pPr>
              <w:jc w:val="both"/>
              <w:rPr>
                <w:sz w:val="28"/>
                <w:szCs w:val="28"/>
              </w:rPr>
            </w:pPr>
            <w:r w:rsidRPr="00E6021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p w:rsidR="00714B15" w:rsidRPr="00E6021B" w:rsidRDefault="00714B15" w:rsidP="00545F9A">
            <w:pPr>
              <w:jc w:val="both"/>
              <w:rPr>
                <w:sz w:val="28"/>
                <w:szCs w:val="28"/>
              </w:rPr>
            </w:pPr>
          </w:p>
        </w:tc>
      </w:tr>
      <w:tr w:rsidR="00714B15" w:rsidRPr="00E6021B" w:rsidTr="00545F9A">
        <w:trPr>
          <w:trHeight w:val="408"/>
        </w:trPr>
        <w:tc>
          <w:tcPr>
            <w:tcW w:w="4008" w:type="dxa"/>
          </w:tcPr>
          <w:p w:rsidR="00714B15" w:rsidRPr="00E6021B" w:rsidRDefault="00714B15" w:rsidP="00545F9A">
            <w:pPr>
              <w:rPr>
                <w:sz w:val="28"/>
                <w:szCs w:val="28"/>
              </w:rPr>
            </w:pPr>
            <w:r w:rsidRPr="00E6021B">
              <w:rPr>
                <w:sz w:val="28"/>
                <w:szCs w:val="28"/>
              </w:rPr>
              <w:t xml:space="preserve">7. Робота з інформацією </w:t>
            </w:r>
          </w:p>
        </w:tc>
        <w:tc>
          <w:tcPr>
            <w:tcW w:w="5760" w:type="dxa"/>
            <w:gridSpan w:val="2"/>
          </w:tcPr>
          <w:p w:rsidR="00714B15" w:rsidRPr="00E6021B" w:rsidRDefault="00714B15" w:rsidP="00545F9A">
            <w:pPr>
              <w:jc w:val="both"/>
              <w:rPr>
                <w:sz w:val="28"/>
                <w:szCs w:val="28"/>
              </w:rPr>
            </w:pPr>
            <w:r w:rsidRPr="00E6021B">
              <w:rPr>
                <w:sz w:val="28"/>
                <w:szCs w:val="28"/>
              </w:rPr>
              <w:t>знання основ законодавства про інформацію.</w:t>
            </w:r>
          </w:p>
        </w:tc>
      </w:tr>
      <w:tr w:rsidR="00714B15" w:rsidRPr="00E6021B" w:rsidTr="00545F9A">
        <w:trPr>
          <w:trHeight w:val="408"/>
        </w:trPr>
        <w:tc>
          <w:tcPr>
            <w:tcW w:w="9768" w:type="dxa"/>
            <w:gridSpan w:val="3"/>
          </w:tcPr>
          <w:p w:rsidR="00714B15" w:rsidRDefault="00714B15" w:rsidP="00545F9A">
            <w:pPr>
              <w:ind w:firstLine="601"/>
              <w:jc w:val="both"/>
              <w:rPr>
                <w:b/>
                <w:sz w:val="28"/>
                <w:szCs w:val="28"/>
              </w:rPr>
            </w:pPr>
          </w:p>
          <w:p w:rsidR="00714B15" w:rsidRPr="00AC7437" w:rsidRDefault="00714B15" w:rsidP="00545F9A">
            <w:pPr>
              <w:ind w:firstLine="601"/>
              <w:jc w:val="both"/>
              <w:rPr>
                <w:b/>
                <w:sz w:val="28"/>
                <w:szCs w:val="28"/>
              </w:rPr>
            </w:pPr>
            <w:r>
              <w:rPr>
                <w:b/>
                <w:sz w:val="28"/>
                <w:szCs w:val="28"/>
              </w:rPr>
              <w:t>5.</w:t>
            </w:r>
            <w:r w:rsidRPr="00AC7437">
              <w:rPr>
                <w:b/>
                <w:sz w:val="28"/>
                <w:szCs w:val="28"/>
              </w:rPr>
              <w:t>Професійні знання.</w:t>
            </w:r>
          </w:p>
        </w:tc>
      </w:tr>
      <w:tr w:rsidR="00714B15" w:rsidRPr="00E6021B" w:rsidTr="00545F9A">
        <w:trPr>
          <w:trHeight w:val="408"/>
        </w:trPr>
        <w:tc>
          <w:tcPr>
            <w:tcW w:w="4008" w:type="dxa"/>
          </w:tcPr>
          <w:p w:rsidR="00714B15" w:rsidRPr="00E6021B" w:rsidRDefault="00714B15" w:rsidP="00545F9A">
            <w:pPr>
              <w:rPr>
                <w:sz w:val="28"/>
                <w:szCs w:val="28"/>
              </w:rPr>
            </w:pPr>
            <w:r w:rsidRPr="00E6021B">
              <w:rPr>
                <w:sz w:val="28"/>
                <w:szCs w:val="28"/>
              </w:rPr>
              <w:t>1. Знання законодавства</w:t>
            </w:r>
          </w:p>
        </w:tc>
        <w:tc>
          <w:tcPr>
            <w:tcW w:w="5760" w:type="dxa"/>
            <w:gridSpan w:val="2"/>
          </w:tcPr>
          <w:p w:rsidR="00714B15" w:rsidRPr="00E6021B" w:rsidRDefault="00714B15" w:rsidP="00545F9A">
            <w:pPr>
              <w:jc w:val="both"/>
              <w:rPr>
                <w:sz w:val="28"/>
                <w:szCs w:val="28"/>
              </w:rPr>
            </w:pPr>
            <w:r w:rsidRPr="00E6021B">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714B15" w:rsidRPr="00E6021B" w:rsidTr="00545F9A">
        <w:trPr>
          <w:trHeight w:val="408"/>
        </w:trPr>
        <w:tc>
          <w:tcPr>
            <w:tcW w:w="4008" w:type="dxa"/>
          </w:tcPr>
          <w:p w:rsidR="00714B15" w:rsidRPr="00E6021B" w:rsidRDefault="00714B15" w:rsidP="00545F9A">
            <w:pPr>
              <w:rPr>
                <w:sz w:val="28"/>
                <w:szCs w:val="28"/>
              </w:rPr>
            </w:pPr>
            <w:r w:rsidRPr="00E6021B">
              <w:rPr>
                <w:sz w:val="28"/>
                <w:szCs w:val="28"/>
              </w:rPr>
              <w:t xml:space="preserve">2. Знання спеціального законодавства </w:t>
            </w:r>
          </w:p>
        </w:tc>
        <w:tc>
          <w:tcPr>
            <w:tcW w:w="5760" w:type="dxa"/>
            <w:gridSpan w:val="2"/>
          </w:tcPr>
          <w:p w:rsidR="00714B15" w:rsidRPr="00E6021B" w:rsidRDefault="00714B15" w:rsidP="00545F9A">
            <w:pPr>
              <w:ind w:left="88" w:right="96"/>
              <w:contextualSpacing/>
              <w:jc w:val="both"/>
              <w:rPr>
                <w:sz w:val="28"/>
                <w:szCs w:val="28"/>
              </w:rPr>
            </w:pPr>
            <w:r w:rsidRPr="00E6021B">
              <w:rPr>
                <w:sz w:val="28"/>
                <w:szCs w:val="28"/>
              </w:rPr>
              <w:t>знання:</w:t>
            </w:r>
          </w:p>
          <w:p w:rsidR="00714B15" w:rsidRPr="00E6021B" w:rsidRDefault="00714B15" w:rsidP="00545F9A">
            <w:pPr>
              <w:ind w:left="88" w:right="96"/>
              <w:contextualSpacing/>
              <w:jc w:val="both"/>
              <w:rPr>
                <w:sz w:val="28"/>
                <w:szCs w:val="28"/>
              </w:rPr>
            </w:pPr>
            <w:r w:rsidRPr="00E6021B">
              <w:rPr>
                <w:sz w:val="28"/>
                <w:szCs w:val="28"/>
              </w:rPr>
              <w:t xml:space="preserve">Кримінального кодексу України, </w:t>
            </w:r>
            <w:r w:rsidRPr="00E6021B">
              <w:rPr>
                <w:sz w:val="28"/>
                <w:szCs w:val="28"/>
              </w:rPr>
              <w:lastRenderedPageBreak/>
              <w:t xml:space="preserve">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714B15" w:rsidRPr="00E6021B" w:rsidRDefault="00714B15" w:rsidP="00545F9A">
            <w:pPr>
              <w:ind w:left="88" w:right="96" w:hanging="13"/>
              <w:contextualSpacing/>
              <w:jc w:val="both"/>
              <w:rPr>
                <w:rFonts w:cs="Calibri"/>
                <w:sz w:val="28"/>
                <w:szCs w:val="28"/>
                <w:lang w:eastAsia="en-US"/>
              </w:rPr>
            </w:pPr>
            <w:r w:rsidRPr="00E6021B">
              <w:rPr>
                <w:rFonts w:cs="Calibri"/>
                <w:sz w:val="28"/>
                <w:szCs w:val="28"/>
                <w:lang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714B15" w:rsidRPr="00E6021B" w:rsidRDefault="00714B15" w:rsidP="00545F9A">
            <w:pPr>
              <w:ind w:left="88" w:right="96" w:hanging="13"/>
              <w:contextualSpacing/>
              <w:jc w:val="both"/>
              <w:rPr>
                <w:rFonts w:cs="Calibri"/>
                <w:sz w:val="28"/>
                <w:szCs w:val="28"/>
                <w:lang w:eastAsia="en-US"/>
              </w:rPr>
            </w:pPr>
            <w:r w:rsidRPr="00E6021B">
              <w:rPr>
                <w:rFonts w:cs="Calibri"/>
                <w:sz w:val="28"/>
                <w:szCs w:val="28"/>
                <w:lang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714B15" w:rsidRDefault="00714B15" w:rsidP="00714B15">
      <w:pPr>
        <w:jc w:val="both"/>
        <w:rPr>
          <w:rFonts w:cs="Calibri"/>
          <w:sz w:val="28"/>
          <w:szCs w:val="28"/>
        </w:rPr>
      </w:pPr>
    </w:p>
    <w:p w:rsidR="00714B15" w:rsidRPr="009B0234" w:rsidRDefault="00714B15" w:rsidP="00714B15">
      <w:pPr>
        <w:ind w:firstLine="708"/>
        <w:jc w:val="both"/>
        <w:rPr>
          <w:rFonts w:cs="Calibri"/>
          <w:sz w:val="24"/>
          <w:szCs w:val="28"/>
        </w:rPr>
      </w:pPr>
      <w:r w:rsidRPr="009B0234">
        <w:rPr>
          <w:rFonts w:cs="Calibri"/>
          <w:sz w:val="24"/>
          <w:szCs w:val="28"/>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106B0C" w:rsidRPr="00106B0C" w:rsidRDefault="00714B15" w:rsidP="00106B0C">
      <w:pPr>
        <w:rPr>
          <w:rFonts w:cs="Calibri"/>
          <w:sz w:val="24"/>
          <w:szCs w:val="28"/>
        </w:rPr>
      </w:pPr>
      <w:r w:rsidRPr="009B0234">
        <w:rPr>
          <w:rFonts w:cs="Calibri"/>
          <w:sz w:val="24"/>
          <w:szCs w:val="28"/>
        </w:rPr>
        <w:br w:type="page"/>
      </w:r>
    </w:p>
    <w:p w:rsidR="00192ED2" w:rsidRDefault="00192ED2" w:rsidP="00192ED2">
      <w:pPr>
        <w:ind w:left="7230"/>
        <w:jc w:val="both"/>
        <w:rPr>
          <w:sz w:val="24"/>
          <w:szCs w:val="24"/>
        </w:rPr>
      </w:pPr>
    </w:p>
    <w:p w:rsidR="00545F9A" w:rsidRDefault="00545F9A" w:rsidP="00545F9A">
      <w:pPr>
        <w:ind w:left="7230"/>
        <w:jc w:val="both"/>
        <w:rPr>
          <w:sz w:val="24"/>
          <w:szCs w:val="24"/>
        </w:rPr>
      </w:pPr>
      <w:r w:rsidRPr="00B57CD3">
        <w:rPr>
          <w:sz w:val="24"/>
          <w:szCs w:val="24"/>
        </w:rPr>
        <w:t xml:space="preserve">Додаток </w:t>
      </w:r>
      <w:r>
        <w:rPr>
          <w:sz w:val="24"/>
          <w:szCs w:val="24"/>
        </w:rPr>
        <w:t>12</w:t>
      </w:r>
    </w:p>
    <w:p w:rsidR="00545F9A" w:rsidRPr="00B57CD3" w:rsidRDefault="00545F9A" w:rsidP="00545F9A">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545F9A" w:rsidRDefault="00545F9A" w:rsidP="00545F9A">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12</w:t>
      </w:r>
      <w:r w:rsidRPr="00B57CD3">
        <w:rPr>
          <w:sz w:val="24"/>
          <w:szCs w:val="24"/>
        </w:rPr>
        <w:t xml:space="preserve">.2019 № </w:t>
      </w:r>
      <w:r w:rsidR="00F413D8">
        <w:rPr>
          <w:sz w:val="24"/>
          <w:szCs w:val="24"/>
        </w:rPr>
        <w:t>100</w:t>
      </w:r>
    </w:p>
    <w:p w:rsidR="00545F9A" w:rsidRDefault="00545F9A" w:rsidP="00545F9A">
      <w:pPr>
        <w:jc w:val="center"/>
        <w:rPr>
          <w:b/>
          <w:sz w:val="28"/>
          <w:szCs w:val="28"/>
        </w:rPr>
      </w:pPr>
    </w:p>
    <w:p w:rsidR="00545F9A" w:rsidRPr="00C978F3" w:rsidRDefault="00545F9A" w:rsidP="00545F9A">
      <w:pPr>
        <w:jc w:val="center"/>
        <w:rPr>
          <w:b/>
          <w:sz w:val="28"/>
          <w:szCs w:val="28"/>
        </w:rPr>
      </w:pPr>
      <w:r>
        <w:rPr>
          <w:b/>
          <w:sz w:val="28"/>
          <w:szCs w:val="28"/>
        </w:rPr>
        <w:t xml:space="preserve">ЗАГАЛЬНІ </w:t>
      </w:r>
      <w:r w:rsidRPr="00C978F3">
        <w:rPr>
          <w:b/>
          <w:sz w:val="28"/>
          <w:szCs w:val="28"/>
        </w:rPr>
        <w:t>УМОВИ</w:t>
      </w:r>
    </w:p>
    <w:p w:rsidR="00545F9A" w:rsidRPr="00C978F3" w:rsidRDefault="00545F9A" w:rsidP="00545F9A">
      <w:pPr>
        <w:jc w:val="center"/>
        <w:rPr>
          <w:b/>
          <w:sz w:val="28"/>
          <w:szCs w:val="28"/>
        </w:rPr>
      </w:pPr>
      <w:r w:rsidRPr="00C978F3">
        <w:rPr>
          <w:b/>
          <w:sz w:val="28"/>
          <w:szCs w:val="28"/>
        </w:rPr>
        <w:t xml:space="preserve">проведення конкурсу на зайняття вакантної посади </w:t>
      </w:r>
    </w:p>
    <w:p w:rsidR="00545F9A" w:rsidRDefault="00545F9A" w:rsidP="00545F9A">
      <w:pPr>
        <w:jc w:val="center"/>
        <w:rPr>
          <w:b/>
          <w:sz w:val="28"/>
          <w:szCs w:val="28"/>
        </w:rPr>
      </w:pPr>
      <w:r w:rsidRPr="00C978F3">
        <w:rPr>
          <w:b/>
          <w:sz w:val="28"/>
          <w:szCs w:val="28"/>
        </w:rPr>
        <w:t xml:space="preserve"> провідного спеціаліста відділу охорони об’єктів судів, органів та установ системи правосуддя територіального управлін</w:t>
      </w:r>
      <w:r>
        <w:rPr>
          <w:b/>
          <w:sz w:val="28"/>
          <w:szCs w:val="28"/>
        </w:rPr>
        <w:t>ня Служби судової охорони у  Хмельницькій області</w:t>
      </w:r>
    </w:p>
    <w:p w:rsidR="00545F9A" w:rsidRPr="00C978F3" w:rsidRDefault="00545F9A" w:rsidP="00545F9A">
      <w:pPr>
        <w:jc w:val="center"/>
        <w:rPr>
          <w:b/>
          <w:sz w:val="28"/>
          <w:szCs w:val="28"/>
        </w:rPr>
      </w:pPr>
    </w:p>
    <w:tbl>
      <w:tblPr>
        <w:tblW w:w="9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8"/>
        <w:gridCol w:w="24"/>
        <w:gridCol w:w="79"/>
        <w:gridCol w:w="5657"/>
      </w:tblGrid>
      <w:tr w:rsidR="00545F9A" w:rsidRPr="00C978F3" w:rsidTr="00545F9A">
        <w:trPr>
          <w:trHeight w:val="478"/>
        </w:trPr>
        <w:tc>
          <w:tcPr>
            <w:tcW w:w="9768" w:type="dxa"/>
            <w:gridSpan w:val="4"/>
            <w:tcBorders>
              <w:top w:val="nil"/>
              <w:left w:val="nil"/>
              <w:bottom w:val="nil"/>
              <w:right w:val="nil"/>
            </w:tcBorders>
          </w:tcPr>
          <w:p w:rsidR="00545F9A" w:rsidRPr="00C978F3" w:rsidRDefault="00545F9A" w:rsidP="00545F9A">
            <w:pPr>
              <w:tabs>
                <w:tab w:val="left" w:pos="322"/>
                <w:tab w:val="left" w:pos="1414"/>
              </w:tabs>
              <w:ind w:firstLine="745"/>
              <w:jc w:val="both"/>
              <w:rPr>
                <w:b/>
                <w:sz w:val="28"/>
                <w:szCs w:val="28"/>
              </w:rPr>
            </w:pPr>
            <w:r w:rsidRPr="00C978F3">
              <w:rPr>
                <w:b/>
                <w:sz w:val="28"/>
                <w:szCs w:val="28"/>
              </w:rPr>
              <w:t xml:space="preserve">1. Основні повноваження </w:t>
            </w:r>
            <w:r>
              <w:rPr>
                <w:b/>
                <w:sz w:val="28"/>
                <w:szCs w:val="28"/>
              </w:rPr>
              <w:t xml:space="preserve">провідного спеціаліста відділу </w:t>
            </w:r>
            <w:r w:rsidRPr="00C978F3">
              <w:rPr>
                <w:b/>
                <w:sz w:val="28"/>
                <w:szCs w:val="28"/>
              </w:rPr>
              <w:t>охорони об’єктів судів, органі</w:t>
            </w:r>
            <w:r>
              <w:rPr>
                <w:b/>
                <w:sz w:val="28"/>
                <w:szCs w:val="28"/>
              </w:rPr>
              <w:t>в та установ системи правосуддя:</w:t>
            </w:r>
          </w:p>
        </w:tc>
      </w:tr>
      <w:tr w:rsidR="00545F9A" w:rsidRPr="00C978F3" w:rsidTr="00545F9A">
        <w:trPr>
          <w:trHeight w:val="4598"/>
        </w:trPr>
        <w:tc>
          <w:tcPr>
            <w:tcW w:w="9768" w:type="dxa"/>
            <w:gridSpan w:val="4"/>
            <w:tcBorders>
              <w:top w:val="nil"/>
              <w:left w:val="nil"/>
              <w:bottom w:val="nil"/>
              <w:right w:val="nil"/>
            </w:tcBorders>
          </w:tcPr>
          <w:p w:rsidR="00545F9A" w:rsidRPr="00C978F3" w:rsidRDefault="00545F9A" w:rsidP="00545F9A">
            <w:pPr>
              <w:tabs>
                <w:tab w:val="left" w:pos="1414"/>
              </w:tabs>
              <w:ind w:firstLine="745"/>
              <w:jc w:val="both"/>
              <w:rPr>
                <w:sz w:val="28"/>
                <w:szCs w:val="28"/>
              </w:rPr>
            </w:pPr>
            <w:r w:rsidRPr="00C978F3">
              <w:rPr>
                <w:sz w:val="28"/>
                <w:szCs w:val="28"/>
              </w:rPr>
              <w:t>1) збирає, узагальнює та аналізує матеріали щодо організації та проблематики охорони об’єктів судів, органів та установ системи правосуддя;</w:t>
            </w:r>
          </w:p>
          <w:p w:rsidR="00545F9A" w:rsidRPr="00C978F3" w:rsidRDefault="00545F9A" w:rsidP="00545F9A">
            <w:pPr>
              <w:tabs>
                <w:tab w:val="left" w:pos="1414"/>
              </w:tabs>
              <w:ind w:firstLine="745"/>
              <w:jc w:val="both"/>
              <w:rPr>
                <w:sz w:val="28"/>
                <w:szCs w:val="28"/>
              </w:rPr>
            </w:pPr>
            <w:r w:rsidRPr="00C978F3">
              <w:rPr>
                <w:sz w:val="28"/>
                <w:szCs w:val="28"/>
              </w:rPr>
              <w:t xml:space="preserve">2) вивчає та контролює хід практичної реалізації підпорядкованими територіальними підрозділами організаційно-розпорядчих актів Служби, що стосуються охорони об’єктів судів, органів та установ системи правосуддя; </w:t>
            </w:r>
          </w:p>
          <w:p w:rsidR="00545F9A" w:rsidRPr="00C978F3" w:rsidRDefault="00545F9A" w:rsidP="00545F9A">
            <w:pPr>
              <w:tabs>
                <w:tab w:val="left" w:pos="1414"/>
              </w:tabs>
              <w:ind w:firstLine="745"/>
              <w:jc w:val="both"/>
              <w:rPr>
                <w:sz w:val="28"/>
                <w:szCs w:val="28"/>
              </w:rPr>
            </w:pPr>
            <w:r w:rsidRPr="00C978F3">
              <w:rPr>
                <w:sz w:val="28"/>
                <w:szCs w:val="28"/>
              </w:rPr>
              <w:t xml:space="preserve">3) готує відповідні інформаційно-аналітичні матеріали, підсумкові документи, проекти ініціативних листів, телеграм, доручень, наказів, відповідей та подає їх керівництву відділу; </w:t>
            </w:r>
          </w:p>
          <w:p w:rsidR="00545F9A" w:rsidRPr="00C978F3" w:rsidRDefault="00545F9A" w:rsidP="00545F9A">
            <w:pPr>
              <w:tabs>
                <w:tab w:val="left" w:pos="1414"/>
              </w:tabs>
              <w:ind w:firstLine="745"/>
              <w:jc w:val="both"/>
              <w:rPr>
                <w:sz w:val="28"/>
                <w:szCs w:val="28"/>
              </w:rPr>
            </w:pPr>
            <w:r w:rsidRPr="00C978F3">
              <w:rPr>
                <w:sz w:val="28"/>
                <w:szCs w:val="28"/>
              </w:rPr>
              <w:t xml:space="preserve">4) здійснює перевірки територіальних підрозділів Територіального управління Служби з організації практичної діяльності по охороні об’єктів судів, органів та установ системи правосуддя; </w:t>
            </w:r>
          </w:p>
          <w:p w:rsidR="00545F9A" w:rsidRPr="00C978F3" w:rsidRDefault="00545F9A" w:rsidP="00545F9A">
            <w:pPr>
              <w:tabs>
                <w:tab w:val="left" w:pos="1414"/>
              </w:tabs>
              <w:ind w:firstLine="745"/>
              <w:jc w:val="both"/>
              <w:rPr>
                <w:sz w:val="28"/>
                <w:szCs w:val="28"/>
              </w:rPr>
            </w:pPr>
            <w:r w:rsidRPr="00C978F3">
              <w:rPr>
                <w:sz w:val="28"/>
                <w:szCs w:val="28"/>
              </w:rPr>
              <w:t>5) за дорученням безпосереднього та прямого керівництва виконує інші повноваження, які належать до компетенції відділу</w:t>
            </w:r>
          </w:p>
        </w:tc>
      </w:tr>
      <w:tr w:rsidR="00545F9A" w:rsidRPr="00C978F3" w:rsidTr="00545F9A">
        <w:trPr>
          <w:trHeight w:val="191"/>
        </w:trPr>
        <w:tc>
          <w:tcPr>
            <w:tcW w:w="9768" w:type="dxa"/>
            <w:gridSpan w:val="4"/>
            <w:tcBorders>
              <w:top w:val="nil"/>
              <w:left w:val="nil"/>
              <w:bottom w:val="nil"/>
              <w:right w:val="nil"/>
            </w:tcBorders>
          </w:tcPr>
          <w:p w:rsidR="00545F9A" w:rsidRPr="00E6021B" w:rsidRDefault="00545F9A" w:rsidP="00545F9A">
            <w:pPr>
              <w:ind w:firstLine="745"/>
              <w:jc w:val="both"/>
              <w:rPr>
                <w:b/>
                <w:sz w:val="28"/>
                <w:szCs w:val="28"/>
              </w:rPr>
            </w:pPr>
            <w:r w:rsidRPr="00E6021B">
              <w:rPr>
                <w:b/>
                <w:sz w:val="28"/>
                <w:szCs w:val="28"/>
              </w:rPr>
              <w:t>2. Умови оплати праці:</w:t>
            </w:r>
          </w:p>
        </w:tc>
      </w:tr>
      <w:tr w:rsidR="00545F9A" w:rsidRPr="00C978F3" w:rsidTr="00545F9A">
        <w:trPr>
          <w:trHeight w:val="3490"/>
        </w:trPr>
        <w:tc>
          <w:tcPr>
            <w:tcW w:w="9768" w:type="dxa"/>
            <w:gridSpan w:val="4"/>
            <w:tcBorders>
              <w:top w:val="nil"/>
              <w:left w:val="nil"/>
              <w:bottom w:val="nil"/>
              <w:right w:val="nil"/>
            </w:tcBorders>
          </w:tcPr>
          <w:p w:rsidR="00545F9A" w:rsidRDefault="00545F9A" w:rsidP="00545F9A">
            <w:pPr>
              <w:pStyle w:val="ac"/>
              <w:numPr>
                <w:ilvl w:val="0"/>
                <w:numId w:val="8"/>
              </w:numPr>
              <w:ind w:left="0" w:firstLine="745"/>
              <w:jc w:val="both"/>
              <w:rPr>
                <w:sz w:val="28"/>
                <w:szCs w:val="28"/>
              </w:rPr>
            </w:pPr>
            <w:r w:rsidRPr="00F06D73">
              <w:rPr>
                <w:sz w:val="28"/>
                <w:szCs w:val="28"/>
              </w:rPr>
              <w:t>посадовий оклад – 5780</w:t>
            </w:r>
            <w:r w:rsidRPr="00F06D73">
              <w:rPr>
                <w:noProof/>
                <w:sz w:val="28"/>
                <w:szCs w:val="28"/>
              </w:rPr>
              <w:t xml:space="preserve"> гривень відповідно до постанови Кабінету Міністрів України від 03 квітня 2019 року</w:t>
            </w:r>
            <w:r w:rsidRPr="00F06D73">
              <w:rPr>
                <w:sz w:val="28"/>
                <w:szCs w:val="28"/>
              </w:rPr>
              <w:t xml:space="preserve"> № 289 «Про грошове забезпечення співробітників Служби судової охорони»;</w:t>
            </w:r>
          </w:p>
          <w:p w:rsidR="00545F9A" w:rsidRPr="00F06D73" w:rsidRDefault="00545F9A" w:rsidP="00545F9A">
            <w:pPr>
              <w:pStyle w:val="ac"/>
              <w:numPr>
                <w:ilvl w:val="0"/>
                <w:numId w:val="8"/>
              </w:numPr>
              <w:ind w:left="0" w:firstLine="745"/>
              <w:jc w:val="both"/>
              <w:rPr>
                <w:sz w:val="28"/>
                <w:szCs w:val="28"/>
              </w:rPr>
            </w:pPr>
            <w:r w:rsidRPr="00F06D73">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545F9A" w:rsidRPr="00106202" w:rsidRDefault="00545F9A" w:rsidP="00545F9A">
            <w:pPr>
              <w:ind w:firstLine="851"/>
              <w:contextualSpacing/>
              <w:rPr>
                <w:b/>
                <w:sz w:val="28"/>
                <w:szCs w:val="28"/>
              </w:rPr>
            </w:pPr>
          </w:p>
          <w:p w:rsidR="00545F9A" w:rsidRPr="00F06D73" w:rsidRDefault="00545F9A" w:rsidP="00545F9A">
            <w:pPr>
              <w:ind w:firstLine="851"/>
              <w:contextualSpacing/>
              <w:rPr>
                <w:sz w:val="28"/>
                <w:szCs w:val="28"/>
              </w:rPr>
            </w:pPr>
            <w:r>
              <w:rPr>
                <w:b/>
                <w:sz w:val="28"/>
                <w:szCs w:val="28"/>
                <w:lang w:val="ru-RU"/>
              </w:rPr>
              <w:t>3</w:t>
            </w:r>
            <w:r w:rsidRPr="0078585B">
              <w:rPr>
                <w:b/>
                <w:sz w:val="28"/>
                <w:szCs w:val="28"/>
                <w:lang w:val="ru-RU"/>
              </w:rPr>
              <w:t>.</w:t>
            </w:r>
            <w:r w:rsidRPr="0078585B">
              <w:rPr>
                <w:b/>
                <w:sz w:val="28"/>
                <w:szCs w:val="28"/>
              </w:rPr>
              <w:t>Квалі</w:t>
            </w:r>
            <w:r w:rsidRPr="0078585B">
              <w:rPr>
                <w:sz w:val="28"/>
                <w:szCs w:val="28"/>
              </w:rPr>
              <w:t>ф</w:t>
            </w:r>
            <w:r w:rsidRPr="0078585B">
              <w:rPr>
                <w:b/>
                <w:sz w:val="28"/>
                <w:szCs w:val="28"/>
              </w:rPr>
              <w:t>ікаційні вимоги.</w:t>
            </w:r>
          </w:p>
        </w:tc>
      </w:tr>
      <w:tr w:rsidR="00545F9A" w:rsidRPr="00C978F3" w:rsidTr="00545F9A">
        <w:trPr>
          <w:trHeight w:val="408"/>
        </w:trPr>
        <w:tc>
          <w:tcPr>
            <w:tcW w:w="4111" w:type="dxa"/>
            <w:gridSpan w:val="3"/>
            <w:tcBorders>
              <w:top w:val="nil"/>
              <w:left w:val="nil"/>
              <w:bottom w:val="nil"/>
              <w:right w:val="nil"/>
            </w:tcBorders>
          </w:tcPr>
          <w:p w:rsidR="00545F9A" w:rsidRPr="006D39BE" w:rsidRDefault="00545F9A" w:rsidP="00545F9A">
            <w:pPr>
              <w:jc w:val="both"/>
              <w:rPr>
                <w:sz w:val="28"/>
                <w:szCs w:val="28"/>
              </w:rPr>
            </w:pPr>
            <w:r w:rsidRPr="006D39BE">
              <w:rPr>
                <w:sz w:val="28"/>
                <w:szCs w:val="28"/>
              </w:rPr>
              <w:t>1. Освіта</w:t>
            </w:r>
          </w:p>
        </w:tc>
        <w:tc>
          <w:tcPr>
            <w:tcW w:w="5657" w:type="dxa"/>
            <w:tcBorders>
              <w:top w:val="nil"/>
              <w:left w:val="nil"/>
              <w:bottom w:val="nil"/>
              <w:right w:val="nil"/>
            </w:tcBorders>
          </w:tcPr>
          <w:p w:rsidR="00545F9A" w:rsidRPr="006D39BE" w:rsidRDefault="00E64599" w:rsidP="00E64599">
            <w:pPr>
              <w:jc w:val="both"/>
              <w:rPr>
                <w:sz w:val="28"/>
                <w:szCs w:val="28"/>
              </w:rPr>
            </w:pPr>
            <w:r>
              <w:rPr>
                <w:sz w:val="28"/>
                <w:szCs w:val="28"/>
              </w:rPr>
              <w:t xml:space="preserve">вища освіта у галузі  «Право»,  ступінь </w:t>
            </w:r>
            <w:r w:rsidR="00545F9A" w:rsidRPr="006D39BE">
              <w:rPr>
                <w:sz w:val="28"/>
                <w:szCs w:val="28"/>
              </w:rPr>
              <w:t xml:space="preserve">вищої освіти – спеціаліст*. </w:t>
            </w:r>
          </w:p>
        </w:tc>
      </w:tr>
      <w:tr w:rsidR="00545F9A" w:rsidRPr="00C978F3" w:rsidTr="00545F9A">
        <w:trPr>
          <w:trHeight w:val="408"/>
        </w:trPr>
        <w:tc>
          <w:tcPr>
            <w:tcW w:w="4032" w:type="dxa"/>
            <w:gridSpan w:val="2"/>
            <w:tcBorders>
              <w:top w:val="nil"/>
              <w:left w:val="nil"/>
              <w:bottom w:val="nil"/>
              <w:right w:val="nil"/>
            </w:tcBorders>
          </w:tcPr>
          <w:p w:rsidR="00545F9A" w:rsidRPr="00C978F3" w:rsidRDefault="00545F9A" w:rsidP="00545F9A">
            <w:pPr>
              <w:jc w:val="both"/>
              <w:rPr>
                <w:sz w:val="28"/>
                <w:szCs w:val="28"/>
              </w:rPr>
            </w:pPr>
            <w:r w:rsidRPr="00C978F3">
              <w:rPr>
                <w:sz w:val="28"/>
                <w:szCs w:val="28"/>
              </w:rPr>
              <w:t>2. Досвід роботи</w:t>
            </w:r>
          </w:p>
        </w:tc>
        <w:tc>
          <w:tcPr>
            <w:tcW w:w="5736" w:type="dxa"/>
            <w:gridSpan w:val="2"/>
            <w:tcBorders>
              <w:top w:val="nil"/>
              <w:left w:val="nil"/>
              <w:bottom w:val="nil"/>
              <w:right w:val="nil"/>
            </w:tcBorders>
          </w:tcPr>
          <w:p w:rsidR="00545F9A" w:rsidRPr="00C978F3" w:rsidRDefault="00545F9A" w:rsidP="00545F9A">
            <w:pPr>
              <w:jc w:val="both"/>
              <w:rPr>
                <w:sz w:val="28"/>
                <w:szCs w:val="28"/>
              </w:rPr>
            </w:pPr>
            <w:r w:rsidRPr="00C978F3">
              <w:rPr>
                <w:sz w:val="28"/>
                <w:szCs w:val="28"/>
              </w:rPr>
              <w:t xml:space="preserve">мати стаж роботи в правоохоронних органах </w:t>
            </w:r>
            <w:r w:rsidR="00E64599">
              <w:rPr>
                <w:sz w:val="28"/>
                <w:szCs w:val="28"/>
              </w:rPr>
              <w:t xml:space="preserve">  </w:t>
            </w:r>
            <w:r w:rsidRPr="00C978F3">
              <w:rPr>
                <w:sz w:val="28"/>
                <w:szCs w:val="28"/>
              </w:rPr>
              <w:t xml:space="preserve">або військових формуваннях не менше                    </w:t>
            </w:r>
            <w:r>
              <w:rPr>
                <w:sz w:val="28"/>
                <w:szCs w:val="28"/>
              </w:rPr>
              <w:t>5</w:t>
            </w:r>
            <w:r w:rsidRPr="00C978F3">
              <w:rPr>
                <w:sz w:val="28"/>
                <w:szCs w:val="28"/>
              </w:rPr>
              <w:t xml:space="preserve"> років; </w:t>
            </w:r>
          </w:p>
          <w:p w:rsidR="00545F9A" w:rsidRPr="00C978F3" w:rsidRDefault="00545F9A" w:rsidP="00545F9A">
            <w:pPr>
              <w:jc w:val="both"/>
              <w:rPr>
                <w:sz w:val="28"/>
                <w:szCs w:val="28"/>
              </w:rPr>
            </w:pPr>
            <w:r w:rsidRPr="00C978F3">
              <w:rPr>
                <w:sz w:val="28"/>
                <w:szCs w:val="28"/>
              </w:rPr>
              <w:lastRenderedPageBreak/>
              <w:t xml:space="preserve">досвід роботи на посадах в органах управління державних правоохоронних органах або </w:t>
            </w:r>
            <w:proofErr w:type="spellStart"/>
            <w:r w:rsidRPr="00C978F3">
              <w:rPr>
                <w:sz w:val="28"/>
                <w:szCs w:val="28"/>
              </w:rPr>
              <w:t>військов</w:t>
            </w:r>
            <w:proofErr w:type="spellEnd"/>
            <w:r w:rsidRPr="00C978F3">
              <w:rPr>
                <w:sz w:val="28"/>
                <w:szCs w:val="28"/>
                <w:lang w:val="ru-RU"/>
              </w:rPr>
              <w:t>их</w:t>
            </w:r>
            <w:r w:rsidRPr="00C978F3">
              <w:rPr>
                <w:sz w:val="28"/>
                <w:szCs w:val="28"/>
              </w:rPr>
              <w:t xml:space="preserve"> формування</w:t>
            </w:r>
            <w:proofErr w:type="spellStart"/>
            <w:r w:rsidRPr="00C978F3">
              <w:rPr>
                <w:sz w:val="28"/>
                <w:szCs w:val="28"/>
                <w:lang w:val="ru-RU"/>
              </w:rPr>
              <w:t>х</w:t>
            </w:r>
            <w:proofErr w:type="spellEnd"/>
            <w:r w:rsidRPr="00C978F3">
              <w:rPr>
                <w:sz w:val="28"/>
                <w:szCs w:val="28"/>
                <w:lang w:val="ru-RU"/>
              </w:rPr>
              <w:t xml:space="preserve"> </w:t>
            </w:r>
            <w:r w:rsidRPr="00C978F3">
              <w:rPr>
                <w:sz w:val="28"/>
                <w:szCs w:val="28"/>
              </w:rPr>
              <w:t xml:space="preserve">– не менше </w:t>
            </w:r>
            <w:r>
              <w:rPr>
                <w:sz w:val="28"/>
                <w:szCs w:val="28"/>
              </w:rPr>
              <w:t>3</w:t>
            </w:r>
            <w:r w:rsidRPr="00C978F3">
              <w:rPr>
                <w:sz w:val="28"/>
                <w:szCs w:val="28"/>
              </w:rPr>
              <w:t xml:space="preserve"> років.</w:t>
            </w:r>
          </w:p>
        </w:tc>
      </w:tr>
      <w:tr w:rsidR="00545F9A" w:rsidRPr="00C978F3" w:rsidTr="00545F9A">
        <w:trPr>
          <w:trHeight w:val="408"/>
        </w:trPr>
        <w:tc>
          <w:tcPr>
            <w:tcW w:w="4032" w:type="dxa"/>
            <w:gridSpan w:val="2"/>
            <w:tcBorders>
              <w:top w:val="nil"/>
              <w:left w:val="nil"/>
              <w:bottom w:val="nil"/>
              <w:right w:val="nil"/>
            </w:tcBorders>
          </w:tcPr>
          <w:p w:rsidR="00545F9A" w:rsidRPr="00C978F3" w:rsidRDefault="00545F9A" w:rsidP="00545F9A">
            <w:pPr>
              <w:ind w:right="-39"/>
              <w:jc w:val="both"/>
              <w:rPr>
                <w:sz w:val="28"/>
                <w:szCs w:val="28"/>
              </w:rPr>
            </w:pPr>
            <w:r w:rsidRPr="00C978F3">
              <w:rPr>
                <w:sz w:val="28"/>
                <w:szCs w:val="28"/>
              </w:rPr>
              <w:lastRenderedPageBreak/>
              <w:t>3. Володіння державною мовою</w:t>
            </w:r>
          </w:p>
        </w:tc>
        <w:tc>
          <w:tcPr>
            <w:tcW w:w="5736" w:type="dxa"/>
            <w:gridSpan w:val="2"/>
            <w:tcBorders>
              <w:top w:val="nil"/>
              <w:left w:val="nil"/>
              <w:bottom w:val="nil"/>
              <w:right w:val="nil"/>
            </w:tcBorders>
          </w:tcPr>
          <w:p w:rsidR="00545F9A" w:rsidRPr="00C978F3" w:rsidRDefault="00545F9A" w:rsidP="00545F9A">
            <w:pPr>
              <w:jc w:val="both"/>
              <w:rPr>
                <w:sz w:val="28"/>
                <w:szCs w:val="28"/>
              </w:rPr>
            </w:pPr>
            <w:r w:rsidRPr="00C978F3">
              <w:rPr>
                <w:sz w:val="28"/>
                <w:szCs w:val="28"/>
              </w:rPr>
              <w:t>вільне володіння державною мовою.</w:t>
            </w:r>
          </w:p>
        </w:tc>
      </w:tr>
      <w:tr w:rsidR="00545F9A" w:rsidRPr="00C978F3" w:rsidTr="00545F9A">
        <w:trPr>
          <w:trHeight w:val="408"/>
        </w:trPr>
        <w:tc>
          <w:tcPr>
            <w:tcW w:w="9768" w:type="dxa"/>
            <w:gridSpan w:val="4"/>
            <w:tcBorders>
              <w:top w:val="nil"/>
              <w:left w:val="nil"/>
              <w:bottom w:val="nil"/>
              <w:right w:val="nil"/>
            </w:tcBorders>
          </w:tcPr>
          <w:p w:rsidR="00545F9A" w:rsidRDefault="00545F9A" w:rsidP="00545F9A">
            <w:pPr>
              <w:jc w:val="center"/>
              <w:rPr>
                <w:b/>
                <w:sz w:val="28"/>
                <w:szCs w:val="28"/>
              </w:rPr>
            </w:pPr>
          </w:p>
          <w:p w:rsidR="00545F9A" w:rsidRPr="00B61E07" w:rsidRDefault="00545F9A" w:rsidP="00545F9A">
            <w:pPr>
              <w:pStyle w:val="ac"/>
              <w:numPr>
                <w:ilvl w:val="0"/>
                <w:numId w:val="10"/>
              </w:numPr>
              <w:rPr>
                <w:b/>
                <w:sz w:val="28"/>
                <w:szCs w:val="28"/>
              </w:rPr>
            </w:pPr>
            <w:r w:rsidRPr="00B61E07">
              <w:rPr>
                <w:b/>
                <w:sz w:val="28"/>
                <w:szCs w:val="28"/>
              </w:rPr>
              <w:t>Вимоги до компетентності.</w:t>
            </w:r>
          </w:p>
        </w:tc>
      </w:tr>
      <w:tr w:rsidR="00545F9A" w:rsidRPr="00C978F3" w:rsidTr="00545F9A">
        <w:trPr>
          <w:trHeight w:val="408"/>
        </w:trPr>
        <w:tc>
          <w:tcPr>
            <w:tcW w:w="4008" w:type="dxa"/>
            <w:tcBorders>
              <w:top w:val="nil"/>
              <w:left w:val="nil"/>
              <w:bottom w:val="nil"/>
              <w:right w:val="nil"/>
            </w:tcBorders>
          </w:tcPr>
          <w:p w:rsidR="00545F9A" w:rsidRPr="00C978F3" w:rsidRDefault="00545F9A" w:rsidP="00545F9A">
            <w:pPr>
              <w:rPr>
                <w:sz w:val="28"/>
                <w:szCs w:val="28"/>
              </w:rPr>
            </w:pPr>
            <w:r w:rsidRPr="00C978F3">
              <w:rPr>
                <w:sz w:val="28"/>
                <w:szCs w:val="28"/>
              </w:rPr>
              <w:t>1. Наявність лідерських якостей</w:t>
            </w:r>
          </w:p>
        </w:tc>
        <w:tc>
          <w:tcPr>
            <w:tcW w:w="5760" w:type="dxa"/>
            <w:gridSpan w:val="3"/>
            <w:tcBorders>
              <w:top w:val="nil"/>
              <w:left w:val="nil"/>
              <w:bottom w:val="nil"/>
              <w:right w:val="nil"/>
            </w:tcBorders>
          </w:tcPr>
          <w:p w:rsidR="00545F9A" w:rsidRPr="00C978F3" w:rsidRDefault="00545F9A" w:rsidP="00545F9A">
            <w:pPr>
              <w:jc w:val="both"/>
              <w:rPr>
                <w:sz w:val="28"/>
                <w:szCs w:val="28"/>
              </w:rPr>
            </w:pPr>
            <w:r w:rsidRPr="00C978F3">
              <w:rPr>
                <w:sz w:val="28"/>
                <w:szCs w:val="28"/>
              </w:rPr>
              <w:t>встановлення цілей, пріоритетів та орієнтирів;</w:t>
            </w:r>
          </w:p>
          <w:p w:rsidR="00545F9A" w:rsidRPr="00C978F3" w:rsidRDefault="00545F9A" w:rsidP="00545F9A">
            <w:pPr>
              <w:jc w:val="both"/>
              <w:rPr>
                <w:sz w:val="28"/>
                <w:szCs w:val="28"/>
              </w:rPr>
            </w:pPr>
            <w:r w:rsidRPr="00C978F3">
              <w:rPr>
                <w:sz w:val="28"/>
                <w:szCs w:val="28"/>
              </w:rPr>
              <w:t>стратегічне планування;</w:t>
            </w:r>
          </w:p>
          <w:p w:rsidR="00545F9A" w:rsidRPr="00C978F3" w:rsidRDefault="00545F9A" w:rsidP="00545F9A">
            <w:pPr>
              <w:jc w:val="both"/>
              <w:rPr>
                <w:sz w:val="28"/>
                <w:szCs w:val="28"/>
              </w:rPr>
            </w:pPr>
            <w:r w:rsidRPr="00C978F3">
              <w:rPr>
                <w:sz w:val="28"/>
                <w:szCs w:val="28"/>
              </w:rPr>
              <w:t>багатофункціональність;</w:t>
            </w:r>
          </w:p>
          <w:p w:rsidR="00545F9A" w:rsidRPr="00C978F3" w:rsidRDefault="00545F9A" w:rsidP="00545F9A">
            <w:pPr>
              <w:jc w:val="both"/>
              <w:rPr>
                <w:sz w:val="28"/>
                <w:szCs w:val="28"/>
              </w:rPr>
            </w:pPr>
            <w:r w:rsidRPr="00C978F3">
              <w:rPr>
                <w:sz w:val="28"/>
                <w:szCs w:val="28"/>
              </w:rPr>
              <w:t>ведення ділових переговорів;</w:t>
            </w:r>
          </w:p>
          <w:p w:rsidR="00545F9A" w:rsidRPr="00C978F3" w:rsidRDefault="00545F9A" w:rsidP="00545F9A">
            <w:pPr>
              <w:jc w:val="both"/>
              <w:rPr>
                <w:sz w:val="28"/>
                <w:szCs w:val="28"/>
              </w:rPr>
            </w:pPr>
            <w:r w:rsidRPr="00C978F3">
              <w:rPr>
                <w:sz w:val="28"/>
                <w:szCs w:val="28"/>
              </w:rPr>
              <w:t>досягнення кінцевих результатів.</w:t>
            </w:r>
          </w:p>
        </w:tc>
      </w:tr>
      <w:tr w:rsidR="00545F9A" w:rsidRPr="00C978F3" w:rsidTr="00545F9A">
        <w:trPr>
          <w:trHeight w:val="408"/>
        </w:trPr>
        <w:tc>
          <w:tcPr>
            <w:tcW w:w="4008" w:type="dxa"/>
            <w:tcBorders>
              <w:top w:val="nil"/>
              <w:left w:val="nil"/>
              <w:bottom w:val="nil"/>
              <w:right w:val="nil"/>
            </w:tcBorders>
          </w:tcPr>
          <w:p w:rsidR="00545F9A" w:rsidRPr="00C978F3" w:rsidRDefault="00545F9A" w:rsidP="00545F9A">
            <w:pPr>
              <w:rPr>
                <w:sz w:val="28"/>
                <w:szCs w:val="28"/>
              </w:rPr>
            </w:pPr>
            <w:r w:rsidRPr="00C978F3">
              <w:rPr>
                <w:sz w:val="28"/>
                <w:szCs w:val="28"/>
              </w:rPr>
              <w:t>2. Вміння приймати ефективні рішення</w:t>
            </w:r>
          </w:p>
        </w:tc>
        <w:tc>
          <w:tcPr>
            <w:tcW w:w="5760" w:type="dxa"/>
            <w:gridSpan w:val="3"/>
            <w:tcBorders>
              <w:top w:val="nil"/>
              <w:left w:val="nil"/>
              <w:bottom w:val="nil"/>
              <w:right w:val="nil"/>
            </w:tcBorders>
          </w:tcPr>
          <w:p w:rsidR="00545F9A" w:rsidRPr="00C978F3" w:rsidRDefault="00545F9A" w:rsidP="00545F9A">
            <w:pPr>
              <w:jc w:val="both"/>
              <w:rPr>
                <w:sz w:val="28"/>
                <w:szCs w:val="28"/>
              </w:rPr>
            </w:pPr>
            <w:r w:rsidRPr="00C978F3">
              <w:rPr>
                <w:sz w:val="28"/>
                <w:szCs w:val="28"/>
              </w:rPr>
              <w:t>здатність швидко приймати управлінські рішення та ефективно діяти в екстремальних ситуаціях.</w:t>
            </w:r>
          </w:p>
        </w:tc>
      </w:tr>
      <w:tr w:rsidR="00545F9A" w:rsidRPr="00C978F3" w:rsidTr="00545F9A">
        <w:trPr>
          <w:trHeight w:val="408"/>
        </w:trPr>
        <w:tc>
          <w:tcPr>
            <w:tcW w:w="4008" w:type="dxa"/>
            <w:tcBorders>
              <w:top w:val="nil"/>
              <w:left w:val="nil"/>
              <w:bottom w:val="nil"/>
              <w:right w:val="nil"/>
            </w:tcBorders>
          </w:tcPr>
          <w:p w:rsidR="00545F9A" w:rsidRPr="00C978F3" w:rsidRDefault="00545F9A" w:rsidP="00545F9A">
            <w:pPr>
              <w:rPr>
                <w:sz w:val="28"/>
                <w:szCs w:val="28"/>
              </w:rPr>
            </w:pPr>
            <w:r w:rsidRPr="00C978F3">
              <w:rPr>
                <w:sz w:val="28"/>
                <w:szCs w:val="28"/>
              </w:rPr>
              <w:t>3. Аналітичні здібності</w:t>
            </w:r>
          </w:p>
        </w:tc>
        <w:tc>
          <w:tcPr>
            <w:tcW w:w="5760" w:type="dxa"/>
            <w:gridSpan w:val="3"/>
            <w:tcBorders>
              <w:top w:val="nil"/>
              <w:left w:val="nil"/>
              <w:bottom w:val="nil"/>
              <w:right w:val="nil"/>
            </w:tcBorders>
          </w:tcPr>
          <w:p w:rsidR="00545F9A" w:rsidRPr="00C978F3" w:rsidRDefault="00545F9A" w:rsidP="00545F9A">
            <w:pPr>
              <w:jc w:val="both"/>
              <w:rPr>
                <w:sz w:val="28"/>
                <w:szCs w:val="28"/>
              </w:rPr>
            </w:pPr>
            <w:r w:rsidRPr="00C978F3">
              <w:rPr>
                <w:sz w:val="28"/>
                <w:szCs w:val="28"/>
              </w:rPr>
              <w:t>здатність систематизувати, узагальнювати інформацію;</w:t>
            </w:r>
          </w:p>
          <w:p w:rsidR="00545F9A" w:rsidRPr="00C978F3" w:rsidRDefault="00545F9A" w:rsidP="00545F9A">
            <w:pPr>
              <w:jc w:val="both"/>
              <w:rPr>
                <w:sz w:val="28"/>
                <w:szCs w:val="28"/>
              </w:rPr>
            </w:pPr>
            <w:r w:rsidRPr="00C978F3">
              <w:rPr>
                <w:sz w:val="28"/>
                <w:szCs w:val="28"/>
              </w:rPr>
              <w:t>гнучкість;</w:t>
            </w:r>
          </w:p>
          <w:p w:rsidR="00545F9A" w:rsidRPr="00C978F3" w:rsidRDefault="00545F9A" w:rsidP="00545F9A">
            <w:pPr>
              <w:jc w:val="both"/>
              <w:rPr>
                <w:sz w:val="28"/>
                <w:szCs w:val="28"/>
              </w:rPr>
            </w:pPr>
            <w:r w:rsidRPr="00C978F3">
              <w:rPr>
                <w:sz w:val="28"/>
                <w:szCs w:val="28"/>
              </w:rPr>
              <w:t>проникливість.</w:t>
            </w:r>
          </w:p>
        </w:tc>
      </w:tr>
      <w:tr w:rsidR="00545F9A" w:rsidRPr="00C978F3" w:rsidTr="00545F9A">
        <w:trPr>
          <w:trHeight w:val="408"/>
        </w:trPr>
        <w:tc>
          <w:tcPr>
            <w:tcW w:w="4008" w:type="dxa"/>
            <w:tcBorders>
              <w:top w:val="nil"/>
              <w:left w:val="nil"/>
              <w:bottom w:val="nil"/>
              <w:right w:val="nil"/>
            </w:tcBorders>
          </w:tcPr>
          <w:p w:rsidR="00545F9A" w:rsidRPr="00C978F3" w:rsidRDefault="00545F9A" w:rsidP="00545F9A">
            <w:pPr>
              <w:rPr>
                <w:sz w:val="28"/>
                <w:szCs w:val="28"/>
              </w:rPr>
            </w:pPr>
            <w:r w:rsidRPr="00C978F3">
              <w:rPr>
                <w:sz w:val="28"/>
                <w:szCs w:val="28"/>
              </w:rPr>
              <w:t>4. Управління організацією та персоналом</w:t>
            </w:r>
          </w:p>
        </w:tc>
        <w:tc>
          <w:tcPr>
            <w:tcW w:w="5760" w:type="dxa"/>
            <w:gridSpan w:val="3"/>
            <w:tcBorders>
              <w:top w:val="nil"/>
              <w:left w:val="nil"/>
              <w:bottom w:val="nil"/>
              <w:right w:val="nil"/>
            </w:tcBorders>
          </w:tcPr>
          <w:p w:rsidR="00545F9A" w:rsidRPr="00C978F3" w:rsidRDefault="00545F9A" w:rsidP="00545F9A">
            <w:pPr>
              <w:jc w:val="both"/>
              <w:rPr>
                <w:sz w:val="28"/>
                <w:szCs w:val="28"/>
              </w:rPr>
            </w:pPr>
            <w:r w:rsidRPr="00C978F3">
              <w:rPr>
                <w:sz w:val="28"/>
                <w:szCs w:val="28"/>
              </w:rPr>
              <w:t>організація роботи та контроль;</w:t>
            </w:r>
          </w:p>
          <w:p w:rsidR="00545F9A" w:rsidRPr="00C978F3" w:rsidRDefault="00545F9A" w:rsidP="00545F9A">
            <w:pPr>
              <w:jc w:val="both"/>
              <w:rPr>
                <w:sz w:val="28"/>
                <w:szCs w:val="28"/>
              </w:rPr>
            </w:pPr>
            <w:r w:rsidRPr="00C978F3">
              <w:rPr>
                <w:sz w:val="28"/>
                <w:szCs w:val="28"/>
              </w:rPr>
              <w:t>управління людськими ресурсами;</w:t>
            </w:r>
          </w:p>
          <w:p w:rsidR="00545F9A" w:rsidRPr="00C978F3" w:rsidRDefault="00545F9A" w:rsidP="00545F9A">
            <w:pPr>
              <w:jc w:val="both"/>
              <w:rPr>
                <w:sz w:val="28"/>
                <w:szCs w:val="28"/>
              </w:rPr>
            </w:pPr>
            <w:r w:rsidRPr="00C978F3">
              <w:rPr>
                <w:sz w:val="28"/>
                <w:szCs w:val="28"/>
              </w:rPr>
              <w:t xml:space="preserve">вміння мотивувати підлеглих працівників. </w:t>
            </w:r>
          </w:p>
        </w:tc>
      </w:tr>
      <w:tr w:rsidR="00545F9A" w:rsidRPr="00C978F3" w:rsidTr="00545F9A">
        <w:trPr>
          <w:trHeight w:val="408"/>
        </w:trPr>
        <w:tc>
          <w:tcPr>
            <w:tcW w:w="4008" w:type="dxa"/>
            <w:tcBorders>
              <w:top w:val="nil"/>
              <w:left w:val="nil"/>
              <w:bottom w:val="nil"/>
              <w:right w:val="nil"/>
            </w:tcBorders>
          </w:tcPr>
          <w:p w:rsidR="00545F9A" w:rsidRPr="00C978F3" w:rsidRDefault="00545F9A" w:rsidP="00545F9A">
            <w:pPr>
              <w:rPr>
                <w:sz w:val="28"/>
                <w:szCs w:val="28"/>
              </w:rPr>
            </w:pPr>
            <w:r w:rsidRPr="00C978F3">
              <w:rPr>
                <w:sz w:val="28"/>
                <w:szCs w:val="28"/>
              </w:rPr>
              <w:t>5. Особистісні компетенції</w:t>
            </w:r>
          </w:p>
        </w:tc>
        <w:tc>
          <w:tcPr>
            <w:tcW w:w="5760" w:type="dxa"/>
            <w:gridSpan w:val="3"/>
            <w:tcBorders>
              <w:top w:val="nil"/>
              <w:left w:val="nil"/>
              <w:bottom w:val="nil"/>
              <w:right w:val="nil"/>
            </w:tcBorders>
          </w:tcPr>
          <w:p w:rsidR="00545F9A" w:rsidRPr="00C978F3" w:rsidRDefault="00545F9A" w:rsidP="00545F9A">
            <w:pPr>
              <w:jc w:val="both"/>
              <w:rPr>
                <w:sz w:val="28"/>
                <w:szCs w:val="28"/>
              </w:rPr>
            </w:pPr>
            <w:r w:rsidRPr="00C978F3">
              <w:rPr>
                <w:sz w:val="28"/>
                <w:szCs w:val="28"/>
              </w:rPr>
              <w:t>принциповість, рішучість і вимогливість під час прийняття рішень;</w:t>
            </w:r>
          </w:p>
          <w:p w:rsidR="00545F9A" w:rsidRPr="00C978F3" w:rsidRDefault="00545F9A" w:rsidP="00545F9A">
            <w:pPr>
              <w:jc w:val="both"/>
              <w:rPr>
                <w:sz w:val="28"/>
                <w:szCs w:val="28"/>
              </w:rPr>
            </w:pPr>
            <w:r w:rsidRPr="00C978F3">
              <w:rPr>
                <w:sz w:val="28"/>
                <w:szCs w:val="28"/>
              </w:rPr>
              <w:t>системність;</w:t>
            </w:r>
          </w:p>
          <w:p w:rsidR="00545F9A" w:rsidRPr="00C978F3" w:rsidRDefault="00545F9A" w:rsidP="00545F9A">
            <w:pPr>
              <w:jc w:val="both"/>
              <w:rPr>
                <w:sz w:val="28"/>
                <w:szCs w:val="28"/>
              </w:rPr>
            </w:pPr>
            <w:r w:rsidRPr="00C978F3">
              <w:rPr>
                <w:sz w:val="28"/>
                <w:szCs w:val="28"/>
              </w:rPr>
              <w:t>самоорганізація та саморозвиток;</w:t>
            </w:r>
          </w:p>
          <w:p w:rsidR="00545F9A" w:rsidRPr="00C978F3" w:rsidRDefault="00545F9A" w:rsidP="00545F9A">
            <w:pPr>
              <w:jc w:val="both"/>
              <w:rPr>
                <w:sz w:val="28"/>
                <w:szCs w:val="28"/>
              </w:rPr>
            </w:pPr>
            <w:r w:rsidRPr="00C978F3">
              <w:rPr>
                <w:sz w:val="28"/>
                <w:szCs w:val="28"/>
              </w:rPr>
              <w:t>політична нейтральність.</w:t>
            </w:r>
          </w:p>
        </w:tc>
      </w:tr>
      <w:tr w:rsidR="00545F9A" w:rsidRPr="00C978F3" w:rsidTr="00545F9A">
        <w:trPr>
          <w:trHeight w:val="408"/>
        </w:trPr>
        <w:tc>
          <w:tcPr>
            <w:tcW w:w="4008" w:type="dxa"/>
            <w:tcBorders>
              <w:top w:val="nil"/>
              <w:left w:val="nil"/>
              <w:bottom w:val="nil"/>
              <w:right w:val="nil"/>
            </w:tcBorders>
          </w:tcPr>
          <w:p w:rsidR="00545F9A" w:rsidRPr="00C978F3" w:rsidRDefault="00545F9A" w:rsidP="00545F9A">
            <w:pPr>
              <w:rPr>
                <w:sz w:val="28"/>
                <w:szCs w:val="28"/>
              </w:rPr>
            </w:pPr>
            <w:r w:rsidRPr="00C978F3">
              <w:rPr>
                <w:sz w:val="28"/>
                <w:szCs w:val="28"/>
              </w:rPr>
              <w:t>6. Забезпечення охорони об’єктів системи правосуддя</w:t>
            </w:r>
          </w:p>
        </w:tc>
        <w:tc>
          <w:tcPr>
            <w:tcW w:w="5760" w:type="dxa"/>
            <w:gridSpan w:val="3"/>
            <w:tcBorders>
              <w:top w:val="nil"/>
              <w:left w:val="nil"/>
              <w:bottom w:val="nil"/>
              <w:right w:val="nil"/>
            </w:tcBorders>
          </w:tcPr>
          <w:p w:rsidR="00545F9A" w:rsidRPr="00C978F3" w:rsidRDefault="00545F9A" w:rsidP="00545F9A">
            <w:pPr>
              <w:jc w:val="both"/>
              <w:rPr>
                <w:sz w:val="28"/>
                <w:szCs w:val="28"/>
              </w:rPr>
            </w:pPr>
            <w:r w:rsidRPr="00C978F3">
              <w:rPr>
                <w:sz w:val="28"/>
                <w:szCs w:val="28"/>
              </w:rPr>
              <w:t>знання законодавства, яке регулює діяльність судових та правоохоронних органів;</w:t>
            </w:r>
          </w:p>
          <w:p w:rsidR="00545F9A" w:rsidRPr="00C978F3" w:rsidRDefault="00545F9A" w:rsidP="00545F9A">
            <w:pPr>
              <w:jc w:val="both"/>
              <w:rPr>
                <w:sz w:val="28"/>
                <w:szCs w:val="28"/>
              </w:rPr>
            </w:pPr>
            <w:r w:rsidRPr="00C978F3">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545F9A" w:rsidRPr="00C978F3" w:rsidTr="00545F9A">
        <w:trPr>
          <w:trHeight w:val="408"/>
        </w:trPr>
        <w:tc>
          <w:tcPr>
            <w:tcW w:w="4008" w:type="dxa"/>
            <w:tcBorders>
              <w:top w:val="nil"/>
              <w:left w:val="nil"/>
              <w:bottom w:val="nil"/>
              <w:right w:val="nil"/>
            </w:tcBorders>
          </w:tcPr>
          <w:p w:rsidR="00545F9A" w:rsidRPr="00C978F3" w:rsidRDefault="00545F9A" w:rsidP="00545F9A">
            <w:pPr>
              <w:rPr>
                <w:sz w:val="28"/>
                <w:szCs w:val="28"/>
              </w:rPr>
            </w:pPr>
            <w:r w:rsidRPr="00C978F3">
              <w:rPr>
                <w:sz w:val="28"/>
                <w:szCs w:val="28"/>
              </w:rPr>
              <w:t xml:space="preserve">7. Робота з інформацією </w:t>
            </w:r>
          </w:p>
        </w:tc>
        <w:tc>
          <w:tcPr>
            <w:tcW w:w="5760" w:type="dxa"/>
            <w:gridSpan w:val="3"/>
            <w:tcBorders>
              <w:top w:val="nil"/>
              <w:left w:val="nil"/>
              <w:bottom w:val="nil"/>
              <w:right w:val="nil"/>
            </w:tcBorders>
          </w:tcPr>
          <w:p w:rsidR="00545F9A" w:rsidRPr="00C978F3" w:rsidRDefault="00545F9A" w:rsidP="00545F9A">
            <w:pPr>
              <w:jc w:val="both"/>
              <w:rPr>
                <w:sz w:val="28"/>
                <w:szCs w:val="28"/>
              </w:rPr>
            </w:pPr>
            <w:r w:rsidRPr="00C978F3">
              <w:rPr>
                <w:sz w:val="28"/>
                <w:szCs w:val="28"/>
              </w:rPr>
              <w:t>знання основ законодавства про інформацію.</w:t>
            </w:r>
          </w:p>
        </w:tc>
      </w:tr>
      <w:tr w:rsidR="00545F9A" w:rsidRPr="00C978F3" w:rsidTr="00545F9A">
        <w:trPr>
          <w:trHeight w:val="408"/>
        </w:trPr>
        <w:tc>
          <w:tcPr>
            <w:tcW w:w="4008" w:type="dxa"/>
            <w:tcBorders>
              <w:top w:val="nil"/>
              <w:left w:val="nil"/>
              <w:bottom w:val="nil"/>
              <w:right w:val="nil"/>
            </w:tcBorders>
          </w:tcPr>
          <w:p w:rsidR="00545F9A" w:rsidRPr="00C978F3" w:rsidRDefault="00545F9A" w:rsidP="00545F9A">
            <w:pPr>
              <w:rPr>
                <w:sz w:val="28"/>
                <w:szCs w:val="28"/>
              </w:rPr>
            </w:pPr>
          </w:p>
        </w:tc>
        <w:tc>
          <w:tcPr>
            <w:tcW w:w="5760" w:type="dxa"/>
            <w:gridSpan w:val="3"/>
            <w:tcBorders>
              <w:top w:val="nil"/>
              <w:left w:val="nil"/>
              <w:bottom w:val="nil"/>
              <w:right w:val="nil"/>
            </w:tcBorders>
          </w:tcPr>
          <w:p w:rsidR="00545F9A" w:rsidRPr="00C978F3" w:rsidRDefault="00545F9A" w:rsidP="00545F9A">
            <w:pPr>
              <w:jc w:val="both"/>
              <w:rPr>
                <w:sz w:val="28"/>
                <w:szCs w:val="28"/>
              </w:rPr>
            </w:pPr>
          </w:p>
        </w:tc>
      </w:tr>
      <w:tr w:rsidR="00545F9A" w:rsidRPr="00C978F3" w:rsidTr="00545F9A">
        <w:trPr>
          <w:trHeight w:val="408"/>
        </w:trPr>
        <w:tc>
          <w:tcPr>
            <w:tcW w:w="9768" w:type="dxa"/>
            <w:gridSpan w:val="4"/>
            <w:tcBorders>
              <w:top w:val="nil"/>
              <w:left w:val="nil"/>
              <w:bottom w:val="nil"/>
              <w:right w:val="nil"/>
            </w:tcBorders>
          </w:tcPr>
          <w:p w:rsidR="00545F9A" w:rsidRPr="00B61E07" w:rsidRDefault="00545F9A" w:rsidP="00545F9A">
            <w:pPr>
              <w:pStyle w:val="ac"/>
              <w:numPr>
                <w:ilvl w:val="0"/>
                <w:numId w:val="10"/>
              </w:numPr>
              <w:rPr>
                <w:b/>
                <w:sz w:val="28"/>
                <w:szCs w:val="28"/>
              </w:rPr>
            </w:pPr>
            <w:r w:rsidRPr="00B61E07">
              <w:rPr>
                <w:b/>
                <w:sz w:val="28"/>
                <w:szCs w:val="28"/>
              </w:rPr>
              <w:t>Професійні знання.</w:t>
            </w:r>
          </w:p>
        </w:tc>
      </w:tr>
      <w:tr w:rsidR="00545F9A" w:rsidRPr="00C978F3" w:rsidTr="00545F9A">
        <w:trPr>
          <w:trHeight w:val="408"/>
        </w:trPr>
        <w:tc>
          <w:tcPr>
            <w:tcW w:w="4008" w:type="dxa"/>
            <w:tcBorders>
              <w:top w:val="nil"/>
              <w:left w:val="nil"/>
              <w:bottom w:val="nil"/>
              <w:right w:val="nil"/>
            </w:tcBorders>
          </w:tcPr>
          <w:p w:rsidR="00545F9A" w:rsidRPr="00C978F3" w:rsidRDefault="00545F9A" w:rsidP="00545F9A">
            <w:pPr>
              <w:rPr>
                <w:sz w:val="28"/>
                <w:szCs w:val="28"/>
              </w:rPr>
            </w:pPr>
            <w:r w:rsidRPr="00C978F3">
              <w:rPr>
                <w:sz w:val="28"/>
                <w:szCs w:val="28"/>
              </w:rPr>
              <w:t>1. Знання законодавства</w:t>
            </w:r>
          </w:p>
        </w:tc>
        <w:tc>
          <w:tcPr>
            <w:tcW w:w="5760" w:type="dxa"/>
            <w:gridSpan w:val="3"/>
            <w:tcBorders>
              <w:top w:val="nil"/>
              <w:left w:val="nil"/>
              <w:bottom w:val="nil"/>
              <w:right w:val="nil"/>
            </w:tcBorders>
          </w:tcPr>
          <w:p w:rsidR="00545F9A" w:rsidRPr="00C978F3" w:rsidRDefault="00545F9A" w:rsidP="00545F9A">
            <w:pPr>
              <w:jc w:val="both"/>
              <w:rPr>
                <w:sz w:val="28"/>
                <w:szCs w:val="28"/>
              </w:rPr>
            </w:pPr>
            <w:r w:rsidRPr="00C978F3">
              <w:rPr>
                <w:sz w:val="28"/>
                <w:szCs w:val="28"/>
              </w:rPr>
              <w:t>знання Конституції України, законів України «Про судоустрій і статус суддів», «Про Національну поліцію», «Про запобігання корупції».</w:t>
            </w:r>
          </w:p>
          <w:p w:rsidR="00545F9A" w:rsidRPr="00C978F3" w:rsidRDefault="00545F9A" w:rsidP="00545F9A">
            <w:pPr>
              <w:jc w:val="both"/>
              <w:rPr>
                <w:sz w:val="28"/>
                <w:szCs w:val="28"/>
              </w:rPr>
            </w:pPr>
          </w:p>
        </w:tc>
      </w:tr>
      <w:tr w:rsidR="00545F9A" w:rsidRPr="00C978F3" w:rsidTr="00545F9A">
        <w:trPr>
          <w:trHeight w:val="408"/>
        </w:trPr>
        <w:tc>
          <w:tcPr>
            <w:tcW w:w="4008" w:type="dxa"/>
            <w:tcBorders>
              <w:top w:val="nil"/>
              <w:left w:val="nil"/>
              <w:bottom w:val="nil"/>
              <w:right w:val="nil"/>
            </w:tcBorders>
          </w:tcPr>
          <w:p w:rsidR="00545F9A" w:rsidRPr="00C978F3" w:rsidRDefault="00545F9A" w:rsidP="00545F9A">
            <w:pPr>
              <w:rPr>
                <w:sz w:val="28"/>
                <w:szCs w:val="28"/>
              </w:rPr>
            </w:pPr>
            <w:r w:rsidRPr="00C978F3">
              <w:rPr>
                <w:sz w:val="28"/>
                <w:szCs w:val="28"/>
              </w:rPr>
              <w:t xml:space="preserve">2. Знання спеціального законодавства </w:t>
            </w:r>
          </w:p>
        </w:tc>
        <w:tc>
          <w:tcPr>
            <w:tcW w:w="5760" w:type="dxa"/>
            <w:gridSpan w:val="3"/>
            <w:tcBorders>
              <w:top w:val="nil"/>
              <w:left w:val="nil"/>
              <w:bottom w:val="nil"/>
              <w:right w:val="nil"/>
            </w:tcBorders>
          </w:tcPr>
          <w:p w:rsidR="00545F9A" w:rsidRPr="00C978F3" w:rsidRDefault="00545F9A" w:rsidP="00545F9A">
            <w:pPr>
              <w:ind w:left="88" w:right="96"/>
              <w:contextualSpacing/>
              <w:jc w:val="both"/>
              <w:rPr>
                <w:sz w:val="28"/>
                <w:szCs w:val="28"/>
              </w:rPr>
            </w:pPr>
            <w:r w:rsidRPr="00C978F3">
              <w:rPr>
                <w:sz w:val="28"/>
                <w:szCs w:val="28"/>
              </w:rPr>
              <w:t>знання:</w:t>
            </w:r>
          </w:p>
          <w:p w:rsidR="00545F9A" w:rsidRPr="00C978F3" w:rsidRDefault="00545F9A" w:rsidP="00545F9A">
            <w:pPr>
              <w:ind w:left="88" w:right="96"/>
              <w:contextualSpacing/>
              <w:jc w:val="both"/>
              <w:rPr>
                <w:sz w:val="28"/>
                <w:szCs w:val="28"/>
              </w:rPr>
            </w:pPr>
            <w:r w:rsidRPr="00C978F3">
              <w:rPr>
                <w:sz w:val="28"/>
                <w:szCs w:val="28"/>
              </w:rPr>
              <w:t xml:space="preserve">Кримінального кодексу України, </w:t>
            </w:r>
            <w:r w:rsidRPr="00C978F3">
              <w:rPr>
                <w:sz w:val="28"/>
                <w:szCs w:val="28"/>
              </w:rPr>
              <w:lastRenderedPageBreak/>
              <w:t xml:space="preserve">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545F9A" w:rsidRPr="00C978F3" w:rsidRDefault="00545F9A" w:rsidP="00545F9A">
            <w:pPr>
              <w:ind w:left="88" w:right="96"/>
              <w:contextualSpacing/>
              <w:jc w:val="both"/>
              <w:rPr>
                <w:sz w:val="28"/>
                <w:szCs w:val="28"/>
                <w:lang w:eastAsia="en-US"/>
              </w:rPr>
            </w:pPr>
            <w:r w:rsidRPr="00C978F3">
              <w:rPr>
                <w:sz w:val="28"/>
                <w:szCs w:val="28"/>
                <w:lang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545F9A" w:rsidRPr="00C978F3" w:rsidRDefault="00545F9A" w:rsidP="00545F9A">
            <w:pPr>
              <w:ind w:left="88" w:right="96"/>
              <w:contextualSpacing/>
              <w:jc w:val="both"/>
              <w:rPr>
                <w:sz w:val="28"/>
                <w:szCs w:val="28"/>
                <w:lang w:eastAsia="en-US"/>
              </w:rPr>
            </w:pPr>
            <w:r w:rsidRPr="00C978F3">
              <w:rPr>
                <w:sz w:val="28"/>
                <w:szCs w:val="28"/>
                <w:lang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545F9A" w:rsidRDefault="00545F9A" w:rsidP="00545F9A">
      <w:pPr>
        <w:jc w:val="both"/>
        <w:rPr>
          <w:sz w:val="28"/>
          <w:szCs w:val="28"/>
        </w:rPr>
      </w:pPr>
    </w:p>
    <w:p w:rsidR="00545F9A" w:rsidRPr="007703A3" w:rsidRDefault="00545F9A" w:rsidP="00545F9A">
      <w:pPr>
        <w:ind w:firstLine="708"/>
        <w:jc w:val="both"/>
        <w:rPr>
          <w:sz w:val="24"/>
          <w:szCs w:val="28"/>
        </w:rPr>
      </w:pPr>
      <w:r w:rsidRPr="007703A3">
        <w:rPr>
          <w:sz w:val="24"/>
          <w:szCs w:val="28"/>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545F9A" w:rsidRPr="007703A3" w:rsidRDefault="00545F9A" w:rsidP="00545F9A">
      <w:pPr>
        <w:rPr>
          <w:sz w:val="24"/>
          <w:szCs w:val="28"/>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192ED2" w:rsidRDefault="00192ED2" w:rsidP="00192ED2">
      <w:pPr>
        <w:ind w:left="7230"/>
        <w:jc w:val="both"/>
        <w:rPr>
          <w:sz w:val="24"/>
          <w:szCs w:val="24"/>
        </w:rPr>
      </w:pPr>
    </w:p>
    <w:p w:rsidR="00C40D53" w:rsidRDefault="00C40D53" w:rsidP="00192ED2">
      <w:pPr>
        <w:ind w:left="7230"/>
        <w:jc w:val="both"/>
        <w:rPr>
          <w:sz w:val="24"/>
          <w:szCs w:val="24"/>
        </w:rPr>
      </w:pPr>
    </w:p>
    <w:p w:rsidR="00545F9A" w:rsidRDefault="007703A3" w:rsidP="00545F9A">
      <w:pPr>
        <w:ind w:left="7230"/>
        <w:jc w:val="both"/>
        <w:rPr>
          <w:sz w:val="24"/>
          <w:szCs w:val="24"/>
        </w:rPr>
      </w:pPr>
      <w:r>
        <w:rPr>
          <w:sz w:val="24"/>
          <w:szCs w:val="24"/>
        </w:rPr>
        <w:br w:type="page"/>
      </w:r>
      <w:r w:rsidR="00545F9A" w:rsidRPr="00B57CD3">
        <w:rPr>
          <w:sz w:val="24"/>
          <w:szCs w:val="24"/>
        </w:rPr>
        <w:lastRenderedPageBreak/>
        <w:t xml:space="preserve">Додаток </w:t>
      </w:r>
      <w:r w:rsidR="00545F9A">
        <w:rPr>
          <w:sz w:val="24"/>
          <w:szCs w:val="24"/>
        </w:rPr>
        <w:t>13</w:t>
      </w:r>
    </w:p>
    <w:p w:rsidR="00545F9A" w:rsidRPr="00B57CD3" w:rsidRDefault="00545F9A" w:rsidP="00545F9A">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545F9A" w:rsidRPr="00B57CD3" w:rsidRDefault="00545F9A" w:rsidP="00545F9A">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12</w:t>
      </w:r>
      <w:r w:rsidRPr="00B57CD3">
        <w:rPr>
          <w:sz w:val="24"/>
          <w:szCs w:val="24"/>
        </w:rPr>
        <w:t xml:space="preserve">.2019 № </w:t>
      </w:r>
      <w:r w:rsidR="00F413D8">
        <w:rPr>
          <w:sz w:val="24"/>
          <w:szCs w:val="24"/>
        </w:rPr>
        <w:t>100</w:t>
      </w:r>
    </w:p>
    <w:p w:rsidR="00545F9A" w:rsidRDefault="00545F9A" w:rsidP="00545F9A">
      <w:pPr>
        <w:jc w:val="center"/>
        <w:rPr>
          <w:rFonts w:eastAsia="Calibri"/>
          <w:b/>
          <w:sz w:val="28"/>
          <w:szCs w:val="28"/>
          <w:lang w:eastAsia="en-US"/>
        </w:rPr>
      </w:pPr>
    </w:p>
    <w:p w:rsidR="00545F9A" w:rsidRDefault="00545F9A" w:rsidP="00545F9A">
      <w:pPr>
        <w:jc w:val="center"/>
        <w:rPr>
          <w:rFonts w:eastAsia="Calibri"/>
          <w:b/>
          <w:sz w:val="28"/>
          <w:szCs w:val="28"/>
          <w:lang w:eastAsia="en-US"/>
        </w:rPr>
      </w:pPr>
    </w:p>
    <w:p w:rsidR="00545F9A" w:rsidRPr="00092FBB" w:rsidRDefault="00545F9A" w:rsidP="00545F9A">
      <w:pPr>
        <w:jc w:val="center"/>
        <w:rPr>
          <w:rFonts w:eastAsia="Calibri"/>
          <w:b/>
          <w:sz w:val="28"/>
          <w:szCs w:val="28"/>
          <w:lang w:eastAsia="en-US"/>
        </w:rPr>
      </w:pPr>
      <w:r w:rsidRPr="00092FBB">
        <w:rPr>
          <w:rFonts w:eastAsia="Calibri"/>
          <w:b/>
          <w:sz w:val="28"/>
          <w:szCs w:val="28"/>
          <w:lang w:eastAsia="en-US"/>
        </w:rPr>
        <w:t>ЗАГАЛЬНІ УМОВИ</w:t>
      </w:r>
    </w:p>
    <w:p w:rsidR="00545F9A" w:rsidRPr="0095450C" w:rsidRDefault="00545F9A" w:rsidP="00545F9A">
      <w:pPr>
        <w:jc w:val="center"/>
        <w:rPr>
          <w:rFonts w:eastAsia="Calibri"/>
          <w:b/>
          <w:sz w:val="28"/>
          <w:szCs w:val="28"/>
          <w:lang w:eastAsia="en-US"/>
        </w:rPr>
      </w:pPr>
      <w:r w:rsidRPr="00092FBB">
        <w:rPr>
          <w:rFonts w:eastAsia="Calibri"/>
          <w:b/>
          <w:sz w:val="28"/>
          <w:szCs w:val="28"/>
          <w:lang w:eastAsia="en-US"/>
        </w:rPr>
        <w:t>проведення конкурсу на зайняття вакантної посади провідного спеціаліста служби зв’язку, інформатизації та ТЗО територіального управління Служби судової охорони у Хмельницькій області</w:t>
      </w:r>
    </w:p>
    <w:p w:rsidR="00545F9A" w:rsidRPr="0095450C" w:rsidRDefault="00545F9A" w:rsidP="00545F9A">
      <w:pPr>
        <w:jc w:val="center"/>
        <w:rPr>
          <w:rFonts w:eastAsia="Calibri"/>
          <w:b/>
          <w:sz w:val="28"/>
          <w:szCs w:val="28"/>
          <w:lang w:eastAsia="en-US"/>
        </w:rPr>
      </w:pPr>
    </w:p>
    <w:p w:rsidR="00545F9A" w:rsidRPr="0095450C" w:rsidRDefault="00545F9A" w:rsidP="00545F9A">
      <w:pPr>
        <w:ind w:firstLine="708"/>
        <w:jc w:val="both"/>
        <w:rPr>
          <w:rFonts w:eastAsia="Calibri"/>
          <w:b/>
          <w:sz w:val="28"/>
          <w:szCs w:val="28"/>
        </w:rPr>
      </w:pPr>
      <w:r w:rsidRPr="0095450C">
        <w:rPr>
          <w:rFonts w:eastAsia="Calibri"/>
          <w:b/>
          <w:sz w:val="28"/>
          <w:szCs w:val="28"/>
        </w:rPr>
        <w:t xml:space="preserve">1. Основні повноваження </w:t>
      </w:r>
      <w:r>
        <w:rPr>
          <w:rFonts w:eastAsia="Calibri"/>
          <w:b/>
          <w:sz w:val="28"/>
          <w:szCs w:val="28"/>
        </w:rPr>
        <w:t xml:space="preserve">провідного спеціаліста </w:t>
      </w:r>
      <w:r w:rsidRPr="0095450C">
        <w:rPr>
          <w:rFonts w:eastAsia="Calibri"/>
          <w:b/>
          <w:sz w:val="28"/>
          <w:szCs w:val="28"/>
        </w:rPr>
        <w:t xml:space="preserve">служби зв’язку, інформатизації та ТЗО: </w:t>
      </w:r>
    </w:p>
    <w:tbl>
      <w:tblPr>
        <w:tblW w:w="9360" w:type="dxa"/>
        <w:tblInd w:w="108" w:type="dxa"/>
        <w:tblLook w:val="0000"/>
      </w:tblPr>
      <w:tblGrid>
        <w:gridCol w:w="9360"/>
      </w:tblGrid>
      <w:tr w:rsidR="00545F9A" w:rsidRPr="0095450C" w:rsidTr="00545F9A">
        <w:trPr>
          <w:trHeight w:val="346"/>
        </w:trPr>
        <w:tc>
          <w:tcPr>
            <w:tcW w:w="9360" w:type="dxa"/>
          </w:tcPr>
          <w:p w:rsidR="00545F9A" w:rsidRPr="0095450C" w:rsidRDefault="00545F9A" w:rsidP="00545F9A">
            <w:pPr>
              <w:shd w:val="clear" w:color="auto" w:fill="FFFFFF"/>
              <w:ind w:firstLine="604"/>
              <w:jc w:val="both"/>
              <w:rPr>
                <w:rFonts w:eastAsia="Calibri"/>
                <w:sz w:val="28"/>
                <w:szCs w:val="28"/>
                <w:shd w:val="clear" w:color="auto" w:fill="FFFFFF"/>
              </w:rPr>
            </w:pPr>
            <w:r w:rsidRPr="0095450C">
              <w:rPr>
                <w:rFonts w:eastAsia="Calibri"/>
                <w:sz w:val="28"/>
                <w:szCs w:val="28"/>
                <w:shd w:val="clear" w:color="auto" w:fill="FFFFFF"/>
              </w:rPr>
              <w:t xml:space="preserve">1) виконує функції, визначені начальником територіального управління відповідно до розподілу повноважень між співробітниками територіального управління Служби судової охорони у Житомирській області; </w:t>
            </w:r>
          </w:p>
          <w:p w:rsidR="00545F9A" w:rsidRPr="0095450C" w:rsidRDefault="00545F9A" w:rsidP="00545F9A">
            <w:pPr>
              <w:shd w:val="clear" w:color="auto" w:fill="FFFFFF"/>
              <w:ind w:firstLine="604"/>
              <w:jc w:val="both"/>
              <w:rPr>
                <w:rFonts w:eastAsia="Calibri"/>
                <w:sz w:val="28"/>
                <w:szCs w:val="28"/>
                <w:shd w:val="clear" w:color="auto" w:fill="FFFFFF"/>
              </w:rPr>
            </w:pPr>
            <w:r w:rsidRPr="0095450C">
              <w:rPr>
                <w:rFonts w:eastAsia="Calibri"/>
                <w:sz w:val="28"/>
                <w:szCs w:val="28"/>
                <w:shd w:val="clear" w:color="auto" w:fill="FFFFFF"/>
              </w:rPr>
              <w:t xml:space="preserve">2) забезпечує координацію служби зв’язку інформатизації та ТЗО, здійснює та організовує зв’язок з підрозділами в усіх видах службової діяльності. Здійснює контроль за діяльністю служби, забезпечує виконання покладених на неї завдань; </w:t>
            </w:r>
          </w:p>
          <w:p w:rsidR="00545F9A" w:rsidRPr="0095450C" w:rsidRDefault="00545F9A" w:rsidP="00545F9A">
            <w:pPr>
              <w:shd w:val="clear" w:color="auto" w:fill="FFFFFF"/>
              <w:ind w:firstLine="604"/>
              <w:jc w:val="both"/>
              <w:rPr>
                <w:rFonts w:eastAsia="Calibri"/>
                <w:sz w:val="28"/>
                <w:szCs w:val="28"/>
                <w:shd w:val="clear" w:color="auto" w:fill="FFFFFF"/>
              </w:rPr>
            </w:pPr>
            <w:r w:rsidRPr="0095450C">
              <w:rPr>
                <w:rFonts w:eastAsia="Calibri"/>
                <w:sz w:val="28"/>
                <w:szCs w:val="28"/>
                <w:shd w:val="clear" w:color="auto" w:fill="FFFFFF"/>
              </w:rPr>
              <w:t xml:space="preserve">3) організовує, забезпечує та контролює виконання, наказів, розпоряджень та доручень начальника територіального управління, </w:t>
            </w:r>
          </w:p>
          <w:p w:rsidR="00545F9A" w:rsidRPr="0095450C" w:rsidRDefault="00545F9A" w:rsidP="00545F9A">
            <w:pPr>
              <w:shd w:val="clear" w:color="auto" w:fill="FFFFFF"/>
              <w:ind w:firstLine="604"/>
              <w:jc w:val="both"/>
              <w:rPr>
                <w:rFonts w:eastAsia="Calibri"/>
                <w:sz w:val="28"/>
                <w:szCs w:val="28"/>
                <w:shd w:val="clear" w:color="auto" w:fill="FFFFFF"/>
              </w:rPr>
            </w:pPr>
            <w:r w:rsidRPr="0095450C">
              <w:rPr>
                <w:rFonts w:eastAsia="Calibri"/>
                <w:sz w:val="28"/>
                <w:szCs w:val="28"/>
                <w:shd w:val="clear" w:color="auto" w:fill="FFFFFF"/>
              </w:rPr>
              <w:t xml:space="preserve">4) здійснює розподіл обов’язків між співробітниками та доручає їм розгляд конкретних матеріалів, виконання доручень із службових питань, контролює їх роботу; </w:t>
            </w:r>
          </w:p>
          <w:p w:rsidR="00545F9A" w:rsidRPr="0095450C" w:rsidRDefault="00545F9A" w:rsidP="00545F9A">
            <w:pPr>
              <w:shd w:val="clear" w:color="auto" w:fill="FFFFFF"/>
              <w:ind w:firstLine="604"/>
              <w:jc w:val="both"/>
              <w:rPr>
                <w:rFonts w:eastAsia="Calibri"/>
                <w:sz w:val="28"/>
                <w:szCs w:val="28"/>
                <w:shd w:val="clear" w:color="auto" w:fill="FFFFFF"/>
              </w:rPr>
            </w:pPr>
            <w:r w:rsidRPr="0095450C">
              <w:rPr>
                <w:rFonts w:eastAsia="Calibri"/>
                <w:sz w:val="28"/>
                <w:szCs w:val="28"/>
                <w:shd w:val="clear" w:color="auto" w:fill="FFFFFF"/>
              </w:rPr>
              <w:t xml:space="preserve">5) організовує взаємодію із структурними підрозділами органів державної та виконавчої влади з питань забезпечення зв’язком територіального управління; </w:t>
            </w:r>
          </w:p>
          <w:p w:rsidR="00545F9A" w:rsidRPr="0095450C" w:rsidRDefault="00545F9A" w:rsidP="00545F9A">
            <w:pPr>
              <w:shd w:val="clear" w:color="auto" w:fill="FFFFFF"/>
              <w:ind w:firstLine="604"/>
              <w:jc w:val="both"/>
              <w:rPr>
                <w:rFonts w:eastAsia="Calibri"/>
                <w:sz w:val="28"/>
                <w:szCs w:val="28"/>
              </w:rPr>
            </w:pPr>
            <w:r w:rsidRPr="0095450C">
              <w:rPr>
                <w:rFonts w:eastAsia="Calibri"/>
                <w:sz w:val="28"/>
                <w:szCs w:val="28"/>
              </w:rPr>
              <w:t>6) за дорученням начальника управління виконувати інші повноваження, які належать до його компетенції.</w:t>
            </w:r>
          </w:p>
        </w:tc>
      </w:tr>
    </w:tbl>
    <w:p w:rsidR="00545F9A" w:rsidRPr="0095450C" w:rsidRDefault="00545F9A" w:rsidP="00545F9A">
      <w:pPr>
        <w:ind w:firstLine="180"/>
        <w:rPr>
          <w:rFonts w:eastAsia="Calibri"/>
          <w:b/>
          <w:sz w:val="28"/>
          <w:szCs w:val="28"/>
        </w:rPr>
      </w:pPr>
      <w:r w:rsidRPr="0095450C">
        <w:rPr>
          <w:rFonts w:eastAsia="Calibri"/>
          <w:b/>
          <w:sz w:val="28"/>
          <w:szCs w:val="28"/>
        </w:rPr>
        <w:t xml:space="preserve">        </w:t>
      </w:r>
    </w:p>
    <w:p w:rsidR="00545F9A" w:rsidRPr="0095450C" w:rsidRDefault="00545F9A" w:rsidP="00545F9A">
      <w:pPr>
        <w:ind w:left="426"/>
        <w:rPr>
          <w:rFonts w:eastAsia="Calibri"/>
          <w:b/>
          <w:sz w:val="28"/>
          <w:szCs w:val="28"/>
        </w:rPr>
      </w:pPr>
      <w:r>
        <w:rPr>
          <w:rFonts w:eastAsia="Calibri"/>
          <w:b/>
          <w:sz w:val="28"/>
          <w:szCs w:val="28"/>
        </w:rPr>
        <w:t>2.</w:t>
      </w:r>
      <w:r w:rsidRPr="0095450C">
        <w:rPr>
          <w:rFonts w:eastAsia="Calibri"/>
          <w:b/>
          <w:sz w:val="28"/>
          <w:szCs w:val="28"/>
        </w:rPr>
        <w:t>Умови оплати праці:</w:t>
      </w:r>
    </w:p>
    <w:p w:rsidR="00545F9A" w:rsidRPr="0095450C" w:rsidRDefault="00545F9A" w:rsidP="00545F9A">
      <w:pPr>
        <w:ind w:left="720"/>
        <w:rPr>
          <w:rFonts w:eastAsia="Calibri"/>
          <w:b/>
          <w:sz w:val="28"/>
          <w:szCs w:val="28"/>
        </w:rPr>
      </w:pPr>
    </w:p>
    <w:p w:rsidR="00545F9A" w:rsidRPr="0095450C" w:rsidRDefault="00545F9A" w:rsidP="00545F9A">
      <w:pPr>
        <w:ind w:firstLine="851"/>
        <w:jc w:val="both"/>
        <w:rPr>
          <w:rFonts w:eastAsia="Calibri"/>
          <w:sz w:val="28"/>
          <w:szCs w:val="28"/>
        </w:rPr>
      </w:pPr>
      <w:r w:rsidRPr="0095450C">
        <w:rPr>
          <w:rFonts w:eastAsia="Calibri"/>
          <w:sz w:val="28"/>
          <w:szCs w:val="28"/>
        </w:rPr>
        <w:t xml:space="preserve">1) посадовий оклад – </w:t>
      </w:r>
      <w:r>
        <w:rPr>
          <w:rFonts w:eastAsia="Calibri"/>
          <w:sz w:val="28"/>
          <w:szCs w:val="28"/>
        </w:rPr>
        <w:t>5780</w:t>
      </w:r>
      <w:r w:rsidRPr="00B401F3">
        <w:rPr>
          <w:rFonts w:eastAsia="Calibri"/>
          <w:sz w:val="28"/>
          <w:szCs w:val="28"/>
        </w:rPr>
        <w:t xml:space="preserve"> гривень </w:t>
      </w:r>
      <w:r w:rsidRPr="0095450C">
        <w:rPr>
          <w:rFonts w:eastAsia="Calibri"/>
          <w:sz w:val="28"/>
          <w:szCs w:val="28"/>
        </w:rPr>
        <w:t xml:space="preserve">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10.04.2019 № 7 «Про встановлення посадових окладів співробітникам територіальних підрозділів Служби судової охорони» </w:t>
      </w:r>
    </w:p>
    <w:p w:rsidR="00545F9A" w:rsidRPr="0095450C" w:rsidRDefault="00545F9A" w:rsidP="00545F9A">
      <w:pPr>
        <w:spacing w:line="250" w:lineRule="auto"/>
        <w:ind w:firstLine="851"/>
        <w:jc w:val="both"/>
        <w:rPr>
          <w:rFonts w:eastAsia="Calibri"/>
          <w:sz w:val="28"/>
          <w:szCs w:val="28"/>
        </w:rPr>
      </w:pPr>
      <w:r w:rsidRPr="0095450C">
        <w:rPr>
          <w:rFonts w:eastAsia="Calibri"/>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45F9A" w:rsidRPr="0095450C" w:rsidRDefault="00545F9A" w:rsidP="00545F9A">
      <w:pPr>
        <w:spacing w:line="250" w:lineRule="auto"/>
        <w:ind w:firstLine="851"/>
        <w:jc w:val="both"/>
        <w:rPr>
          <w:rFonts w:eastAsia="Calibri"/>
          <w:b/>
          <w:sz w:val="28"/>
          <w:szCs w:val="28"/>
        </w:rPr>
      </w:pPr>
    </w:p>
    <w:p w:rsidR="00545F9A" w:rsidRPr="0095450C" w:rsidRDefault="00545F9A" w:rsidP="00545F9A">
      <w:pPr>
        <w:spacing w:before="240" w:after="240" w:line="216" w:lineRule="auto"/>
        <w:ind w:firstLine="851"/>
        <w:rPr>
          <w:rFonts w:eastAsia="Calibri"/>
          <w:b/>
          <w:sz w:val="28"/>
          <w:szCs w:val="28"/>
          <w:lang w:val="en-US"/>
        </w:rPr>
      </w:pPr>
      <w:r>
        <w:rPr>
          <w:rFonts w:eastAsia="Calibri"/>
          <w:b/>
          <w:sz w:val="28"/>
          <w:szCs w:val="28"/>
        </w:rPr>
        <w:t xml:space="preserve"> 3.</w:t>
      </w:r>
      <w:r w:rsidRPr="0095450C">
        <w:rPr>
          <w:rFonts w:eastAsia="Calibri"/>
          <w:b/>
          <w:sz w:val="28"/>
          <w:szCs w:val="28"/>
        </w:rPr>
        <w:t>Кваліфікаційні вимоги.</w:t>
      </w:r>
    </w:p>
    <w:tbl>
      <w:tblPr>
        <w:tblW w:w="9571" w:type="dxa"/>
        <w:tblLook w:val="00A0"/>
      </w:tblPr>
      <w:tblGrid>
        <w:gridCol w:w="3510"/>
        <w:gridCol w:w="6061"/>
      </w:tblGrid>
      <w:tr w:rsidR="00545F9A" w:rsidRPr="0095450C" w:rsidTr="00545F9A">
        <w:tc>
          <w:tcPr>
            <w:tcW w:w="3510" w:type="dxa"/>
          </w:tcPr>
          <w:p w:rsidR="00545F9A" w:rsidRPr="0095450C" w:rsidRDefault="00545F9A" w:rsidP="00545F9A">
            <w:pPr>
              <w:spacing w:line="230" w:lineRule="auto"/>
              <w:rPr>
                <w:rFonts w:eastAsia="Calibri"/>
                <w:sz w:val="28"/>
                <w:szCs w:val="28"/>
              </w:rPr>
            </w:pPr>
            <w:r w:rsidRPr="0095450C">
              <w:rPr>
                <w:rFonts w:eastAsia="Calibri"/>
                <w:sz w:val="28"/>
                <w:szCs w:val="28"/>
              </w:rPr>
              <w:t>1. Освіта</w:t>
            </w:r>
          </w:p>
        </w:tc>
        <w:tc>
          <w:tcPr>
            <w:tcW w:w="6061" w:type="dxa"/>
          </w:tcPr>
          <w:p w:rsidR="00545F9A" w:rsidRPr="0095450C" w:rsidRDefault="00545F9A" w:rsidP="00E64599">
            <w:pPr>
              <w:spacing w:line="230" w:lineRule="auto"/>
              <w:jc w:val="both"/>
              <w:rPr>
                <w:rFonts w:eastAsia="Calibri"/>
                <w:sz w:val="28"/>
                <w:szCs w:val="28"/>
              </w:rPr>
            </w:pPr>
            <w:r w:rsidRPr="0095450C">
              <w:rPr>
                <w:rFonts w:eastAsia="Calibri"/>
                <w:sz w:val="28"/>
                <w:szCs w:val="28"/>
              </w:rPr>
              <w:t>вища освіта у галузі знань «</w:t>
            </w:r>
            <w:r w:rsidR="00E64599">
              <w:rPr>
                <w:rFonts w:eastAsia="Calibri"/>
                <w:sz w:val="28"/>
                <w:szCs w:val="28"/>
              </w:rPr>
              <w:t xml:space="preserve">Інформаційні мережі зв’язку» </w:t>
            </w:r>
            <w:r w:rsidRPr="0095450C">
              <w:rPr>
                <w:rFonts w:eastAsia="Calibri"/>
                <w:sz w:val="28"/>
                <w:szCs w:val="28"/>
              </w:rPr>
              <w:t>ступінь вищої освіти – не нижче спеціаліст.</w:t>
            </w:r>
          </w:p>
        </w:tc>
      </w:tr>
      <w:tr w:rsidR="00545F9A" w:rsidRPr="0095450C" w:rsidTr="00545F9A">
        <w:tc>
          <w:tcPr>
            <w:tcW w:w="3510" w:type="dxa"/>
          </w:tcPr>
          <w:p w:rsidR="00545F9A" w:rsidRPr="0095450C" w:rsidRDefault="00545F9A" w:rsidP="00545F9A">
            <w:pPr>
              <w:spacing w:line="230" w:lineRule="auto"/>
              <w:rPr>
                <w:rFonts w:eastAsia="Calibri"/>
                <w:sz w:val="28"/>
                <w:szCs w:val="28"/>
                <w:lang w:val="en-US"/>
              </w:rPr>
            </w:pPr>
            <w:r w:rsidRPr="0095450C">
              <w:rPr>
                <w:rFonts w:eastAsia="Calibri"/>
                <w:sz w:val="28"/>
                <w:szCs w:val="28"/>
              </w:rPr>
              <w:t>2. Досвід роботи</w:t>
            </w:r>
          </w:p>
        </w:tc>
        <w:tc>
          <w:tcPr>
            <w:tcW w:w="6061" w:type="dxa"/>
          </w:tcPr>
          <w:p w:rsidR="00545F9A" w:rsidRPr="0095450C" w:rsidRDefault="00545F9A" w:rsidP="00E64599">
            <w:pPr>
              <w:spacing w:line="230" w:lineRule="auto"/>
              <w:jc w:val="both"/>
              <w:rPr>
                <w:rFonts w:eastAsia="Calibri"/>
                <w:sz w:val="28"/>
                <w:szCs w:val="28"/>
              </w:rPr>
            </w:pPr>
            <w:r w:rsidRPr="0095450C">
              <w:rPr>
                <w:rFonts w:eastAsia="Calibri"/>
                <w:sz w:val="28"/>
                <w:szCs w:val="28"/>
              </w:rPr>
              <w:t xml:space="preserve">досвід роботи на посадах пов’язаних з цифровим обробленням сигналів, технічними засобами захисту, підключення мереж, налаштування серверного доступу, технологія радіоелектронних засобів – не менше п’яти років. </w:t>
            </w:r>
          </w:p>
        </w:tc>
      </w:tr>
      <w:tr w:rsidR="00545F9A" w:rsidRPr="0095450C" w:rsidTr="00545F9A">
        <w:tc>
          <w:tcPr>
            <w:tcW w:w="3510" w:type="dxa"/>
          </w:tcPr>
          <w:p w:rsidR="00545F9A" w:rsidRPr="0095450C" w:rsidRDefault="00545F9A" w:rsidP="00545F9A">
            <w:pPr>
              <w:spacing w:line="230" w:lineRule="auto"/>
              <w:rPr>
                <w:rFonts w:eastAsia="Calibri"/>
                <w:sz w:val="28"/>
                <w:szCs w:val="28"/>
              </w:rPr>
            </w:pPr>
            <w:r w:rsidRPr="0095450C">
              <w:rPr>
                <w:rFonts w:eastAsia="Calibri"/>
                <w:sz w:val="28"/>
                <w:szCs w:val="28"/>
              </w:rPr>
              <w:t>3. Володіння державною</w:t>
            </w:r>
          </w:p>
          <w:p w:rsidR="00545F9A" w:rsidRPr="0095450C" w:rsidRDefault="00545F9A" w:rsidP="00545F9A">
            <w:pPr>
              <w:spacing w:line="230" w:lineRule="auto"/>
              <w:rPr>
                <w:rFonts w:eastAsia="Calibri"/>
                <w:sz w:val="28"/>
                <w:szCs w:val="28"/>
              </w:rPr>
            </w:pPr>
            <w:r w:rsidRPr="0095450C">
              <w:rPr>
                <w:rFonts w:eastAsia="Calibri"/>
                <w:sz w:val="28"/>
                <w:szCs w:val="28"/>
              </w:rPr>
              <w:t xml:space="preserve">    мовою</w:t>
            </w:r>
          </w:p>
        </w:tc>
        <w:tc>
          <w:tcPr>
            <w:tcW w:w="6061" w:type="dxa"/>
          </w:tcPr>
          <w:p w:rsidR="00545F9A" w:rsidRPr="0095450C" w:rsidRDefault="00545F9A" w:rsidP="00545F9A">
            <w:pPr>
              <w:spacing w:line="230" w:lineRule="auto"/>
              <w:jc w:val="both"/>
              <w:rPr>
                <w:rFonts w:eastAsia="Calibri"/>
                <w:sz w:val="28"/>
                <w:szCs w:val="28"/>
              </w:rPr>
            </w:pPr>
            <w:r w:rsidRPr="0095450C">
              <w:rPr>
                <w:rFonts w:eastAsia="Calibri"/>
                <w:sz w:val="28"/>
                <w:szCs w:val="28"/>
              </w:rPr>
              <w:t>вільне володіння державною мовою.</w:t>
            </w:r>
          </w:p>
        </w:tc>
      </w:tr>
    </w:tbl>
    <w:p w:rsidR="00545F9A" w:rsidRPr="0095450C" w:rsidRDefault="00545F9A" w:rsidP="00545F9A">
      <w:pPr>
        <w:tabs>
          <w:tab w:val="left" w:pos="3119"/>
          <w:tab w:val="left" w:pos="3261"/>
        </w:tabs>
        <w:spacing w:before="240" w:after="240" w:line="230" w:lineRule="auto"/>
        <w:ind w:firstLine="709"/>
        <w:rPr>
          <w:rFonts w:eastAsia="Calibri"/>
          <w:b/>
          <w:sz w:val="28"/>
          <w:szCs w:val="28"/>
          <w:lang w:val="en-US"/>
        </w:rPr>
      </w:pPr>
      <w:r>
        <w:rPr>
          <w:rFonts w:eastAsia="Calibri"/>
          <w:b/>
          <w:sz w:val="28"/>
          <w:szCs w:val="28"/>
        </w:rPr>
        <w:t>4.</w:t>
      </w:r>
      <w:r w:rsidRPr="0095450C">
        <w:rPr>
          <w:rFonts w:eastAsia="Calibri"/>
          <w:b/>
          <w:sz w:val="28"/>
          <w:szCs w:val="28"/>
        </w:rPr>
        <w:t>Вимоги до компетентності.</w:t>
      </w:r>
    </w:p>
    <w:tbl>
      <w:tblPr>
        <w:tblW w:w="9630" w:type="dxa"/>
        <w:tblLook w:val="00A0"/>
      </w:tblPr>
      <w:tblGrid>
        <w:gridCol w:w="3510"/>
        <w:gridCol w:w="6120"/>
      </w:tblGrid>
      <w:tr w:rsidR="00545F9A" w:rsidRPr="0095450C" w:rsidTr="00545F9A">
        <w:tc>
          <w:tcPr>
            <w:tcW w:w="3510" w:type="dxa"/>
          </w:tcPr>
          <w:p w:rsidR="00545F9A" w:rsidRPr="0095450C" w:rsidRDefault="00545F9A" w:rsidP="00545F9A">
            <w:pPr>
              <w:tabs>
                <w:tab w:val="left" w:pos="3119"/>
                <w:tab w:val="left" w:pos="3261"/>
              </w:tabs>
              <w:spacing w:line="230" w:lineRule="auto"/>
              <w:ind w:right="459"/>
              <w:contextualSpacing/>
              <w:rPr>
                <w:rFonts w:eastAsia="Calibri"/>
                <w:sz w:val="28"/>
                <w:szCs w:val="28"/>
              </w:rPr>
            </w:pPr>
            <w:r w:rsidRPr="0095450C">
              <w:rPr>
                <w:rFonts w:eastAsia="Calibri"/>
                <w:sz w:val="28"/>
                <w:szCs w:val="28"/>
              </w:rPr>
              <w:t>1.Наявність лідерських якостей</w:t>
            </w:r>
          </w:p>
        </w:tc>
        <w:tc>
          <w:tcPr>
            <w:tcW w:w="6120" w:type="dxa"/>
          </w:tcPr>
          <w:p w:rsidR="00545F9A" w:rsidRPr="0095450C" w:rsidRDefault="00545F9A" w:rsidP="00545F9A">
            <w:pPr>
              <w:tabs>
                <w:tab w:val="left" w:pos="3119"/>
                <w:tab w:val="left" w:pos="3261"/>
              </w:tabs>
              <w:spacing w:line="230" w:lineRule="auto"/>
              <w:jc w:val="both"/>
              <w:rPr>
                <w:rFonts w:eastAsia="Calibri"/>
                <w:sz w:val="28"/>
                <w:szCs w:val="28"/>
              </w:rPr>
            </w:pPr>
            <w:r w:rsidRPr="0095450C">
              <w:rPr>
                <w:rFonts w:eastAsia="Calibri"/>
                <w:sz w:val="28"/>
                <w:szCs w:val="28"/>
              </w:rPr>
              <w:t>організація роботи та контроль;</w:t>
            </w:r>
          </w:p>
          <w:p w:rsidR="00545F9A" w:rsidRPr="0095450C" w:rsidRDefault="00545F9A" w:rsidP="00545F9A">
            <w:pPr>
              <w:tabs>
                <w:tab w:val="left" w:pos="3119"/>
                <w:tab w:val="left" w:pos="3261"/>
              </w:tabs>
              <w:spacing w:line="230" w:lineRule="auto"/>
              <w:jc w:val="both"/>
              <w:rPr>
                <w:rFonts w:eastAsia="Calibri"/>
                <w:sz w:val="28"/>
                <w:szCs w:val="28"/>
              </w:rPr>
            </w:pPr>
            <w:r w:rsidRPr="0095450C">
              <w:rPr>
                <w:rFonts w:eastAsia="Calibri"/>
                <w:sz w:val="28"/>
                <w:szCs w:val="28"/>
              </w:rPr>
              <w:t>управління людськими ресурсами;</w:t>
            </w:r>
          </w:p>
          <w:p w:rsidR="00545F9A" w:rsidRPr="0095450C" w:rsidRDefault="00545F9A" w:rsidP="00545F9A">
            <w:pPr>
              <w:tabs>
                <w:tab w:val="left" w:pos="3119"/>
                <w:tab w:val="left" w:pos="3261"/>
              </w:tabs>
              <w:spacing w:line="230" w:lineRule="auto"/>
              <w:jc w:val="both"/>
              <w:rPr>
                <w:rFonts w:eastAsia="Calibri"/>
                <w:sz w:val="28"/>
                <w:szCs w:val="28"/>
              </w:rPr>
            </w:pPr>
            <w:r w:rsidRPr="0095450C">
              <w:rPr>
                <w:rFonts w:eastAsia="Calibri"/>
                <w:sz w:val="28"/>
                <w:szCs w:val="28"/>
              </w:rPr>
              <w:t>вміння мотивувати підлеглих;</w:t>
            </w:r>
          </w:p>
          <w:p w:rsidR="00545F9A" w:rsidRPr="0095450C" w:rsidRDefault="00545F9A" w:rsidP="00545F9A">
            <w:pPr>
              <w:tabs>
                <w:tab w:val="left" w:pos="3119"/>
                <w:tab w:val="left" w:pos="3261"/>
              </w:tabs>
              <w:spacing w:line="230" w:lineRule="auto"/>
              <w:jc w:val="both"/>
              <w:rPr>
                <w:rFonts w:eastAsia="Calibri"/>
                <w:sz w:val="28"/>
                <w:szCs w:val="28"/>
              </w:rPr>
            </w:pPr>
            <w:r w:rsidRPr="0095450C">
              <w:rPr>
                <w:rFonts w:eastAsia="Calibri"/>
                <w:sz w:val="28"/>
                <w:szCs w:val="28"/>
              </w:rPr>
              <w:t>багатофункціональність;</w:t>
            </w:r>
          </w:p>
          <w:p w:rsidR="00545F9A" w:rsidRPr="0095450C" w:rsidRDefault="00545F9A" w:rsidP="00545F9A">
            <w:pPr>
              <w:tabs>
                <w:tab w:val="left" w:pos="3119"/>
                <w:tab w:val="left" w:pos="3261"/>
              </w:tabs>
              <w:spacing w:line="230" w:lineRule="auto"/>
              <w:jc w:val="both"/>
              <w:rPr>
                <w:rFonts w:eastAsia="Calibri"/>
                <w:sz w:val="28"/>
                <w:szCs w:val="28"/>
              </w:rPr>
            </w:pPr>
            <w:r w:rsidRPr="0095450C">
              <w:rPr>
                <w:rFonts w:eastAsia="Calibri"/>
                <w:sz w:val="28"/>
                <w:szCs w:val="28"/>
              </w:rPr>
              <w:t>досягнення кінцевих результатів.</w:t>
            </w:r>
          </w:p>
        </w:tc>
      </w:tr>
      <w:tr w:rsidR="00545F9A" w:rsidRPr="0095450C" w:rsidTr="00545F9A">
        <w:tc>
          <w:tcPr>
            <w:tcW w:w="3510" w:type="dxa"/>
          </w:tcPr>
          <w:p w:rsidR="00545F9A" w:rsidRPr="0095450C" w:rsidRDefault="00545F9A" w:rsidP="00545F9A">
            <w:pPr>
              <w:spacing w:line="230" w:lineRule="auto"/>
              <w:rPr>
                <w:rFonts w:eastAsia="Calibri"/>
                <w:sz w:val="28"/>
                <w:szCs w:val="28"/>
              </w:rPr>
            </w:pPr>
            <w:r w:rsidRPr="0095450C">
              <w:rPr>
                <w:rFonts w:eastAsia="Calibri"/>
                <w:sz w:val="28"/>
                <w:szCs w:val="28"/>
              </w:rPr>
              <w:t>2.  Вміння працювати в колективі</w:t>
            </w:r>
          </w:p>
        </w:tc>
        <w:tc>
          <w:tcPr>
            <w:tcW w:w="6120" w:type="dxa"/>
          </w:tcPr>
          <w:p w:rsidR="00545F9A" w:rsidRPr="0095450C" w:rsidRDefault="00545F9A" w:rsidP="00545F9A">
            <w:pPr>
              <w:shd w:val="clear" w:color="auto" w:fill="FFFFFF"/>
              <w:spacing w:line="230" w:lineRule="auto"/>
              <w:jc w:val="both"/>
              <w:rPr>
                <w:rFonts w:eastAsia="Calibri"/>
                <w:sz w:val="28"/>
                <w:szCs w:val="28"/>
              </w:rPr>
            </w:pPr>
            <w:r w:rsidRPr="0095450C">
              <w:rPr>
                <w:rFonts w:eastAsia="Calibri"/>
                <w:sz w:val="28"/>
                <w:szCs w:val="28"/>
              </w:rPr>
              <w:t>щирість та відкритість;</w:t>
            </w:r>
          </w:p>
          <w:p w:rsidR="00545F9A" w:rsidRPr="0095450C" w:rsidRDefault="00545F9A" w:rsidP="00545F9A">
            <w:pPr>
              <w:shd w:val="clear" w:color="auto" w:fill="FFFFFF"/>
              <w:spacing w:line="230" w:lineRule="auto"/>
              <w:jc w:val="both"/>
              <w:rPr>
                <w:rFonts w:eastAsia="Calibri"/>
                <w:sz w:val="28"/>
                <w:szCs w:val="28"/>
              </w:rPr>
            </w:pPr>
            <w:r w:rsidRPr="0095450C">
              <w:rPr>
                <w:rFonts w:eastAsia="Calibri"/>
                <w:sz w:val="28"/>
                <w:szCs w:val="28"/>
              </w:rPr>
              <w:t>орієнтація на досягнення ефективного результату діяльності підрозділу;</w:t>
            </w:r>
          </w:p>
          <w:p w:rsidR="00545F9A" w:rsidRPr="0095450C" w:rsidRDefault="00545F9A" w:rsidP="00545F9A">
            <w:pPr>
              <w:shd w:val="clear" w:color="auto" w:fill="FFFFFF"/>
              <w:spacing w:line="230" w:lineRule="auto"/>
              <w:jc w:val="both"/>
              <w:rPr>
                <w:rFonts w:eastAsia="Calibri"/>
                <w:sz w:val="28"/>
                <w:szCs w:val="28"/>
              </w:rPr>
            </w:pPr>
            <w:r w:rsidRPr="0095450C">
              <w:rPr>
                <w:rFonts w:eastAsia="Calibri"/>
                <w:sz w:val="28"/>
                <w:szCs w:val="28"/>
              </w:rPr>
              <w:t xml:space="preserve">рівне ставлення та повага до колег. </w:t>
            </w:r>
          </w:p>
        </w:tc>
      </w:tr>
      <w:tr w:rsidR="00545F9A" w:rsidRPr="0095450C" w:rsidTr="00545F9A">
        <w:tc>
          <w:tcPr>
            <w:tcW w:w="3510" w:type="dxa"/>
          </w:tcPr>
          <w:p w:rsidR="00545F9A" w:rsidRPr="0095450C" w:rsidRDefault="00545F9A" w:rsidP="00545F9A">
            <w:pPr>
              <w:spacing w:line="230" w:lineRule="auto"/>
              <w:rPr>
                <w:rFonts w:eastAsia="Calibri"/>
                <w:sz w:val="28"/>
                <w:szCs w:val="28"/>
              </w:rPr>
            </w:pPr>
            <w:r w:rsidRPr="0095450C">
              <w:rPr>
                <w:rFonts w:eastAsia="Calibri"/>
                <w:sz w:val="28"/>
                <w:szCs w:val="28"/>
              </w:rPr>
              <w:t>3. Аналітичні здібності</w:t>
            </w:r>
          </w:p>
        </w:tc>
        <w:tc>
          <w:tcPr>
            <w:tcW w:w="6120" w:type="dxa"/>
          </w:tcPr>
          <w:p w:rsidR="00545F9A" w:rsidRPr="0095450C" w:rsidRDefault="00545F9A" w:rsidP="00545F9A">
            <w:pPr>
              <w:spacing w:line="230" w:lineRule="auto"/>
              <w:jc w:val="both"/>
              <w:rPr>
                <w:rFonts w:eastAsia="Calibri"/>
                <w:sz w:val="28"/>
                <w:szCs w:val="28"/>
              </w:rPr>
            </w:pPr>
            <w:r w:rsidRPr="0095450C">
              <w:rPr>
                <w:rFonts w:eastAsia="Calibri"/>
                <w:sz w:val="28"/>
                <w:szCs w:val="28"/>
              </w:rPr>
              <w:t>здатність систематизувати, узагальнювати інформацію; гнучкість; проникливість.</w:t>
            </w:r>
          </w:p>
          <w:p w:rsidR="00545F9A" w:rsidRPr="0095450C" w:rsidRDefault="00545F9A" w:rsidP="00545F9A">
            <w:pPr>
              <w:spacing w:line="230" w:lineRule="auto"/>
              <w:jc w:val="both"/>
              <w:rPr>
                <w:rFonts w:eastAsia="Calibri"/>
                <w:sz w:val="28"/>
                <w:szCs w:val="28"/>
              </w:rPr>
            </w:pPr>
          </w:p>
        </w:tc>
      </w:tr>
      <w:tr w:rsidR="00545F9A" w:rsidRPr="0095450C" w:rsidTr="00545F9A">
        <w:tc>
          <w:tcPr>
            <w:tcW w:w="3510" w:type="dxa"/>
          </w:tcPr>
          <w:p w:rsidR="00545F9A" w:rsidRPr="0095450C" w:rsidRDefault="00545F9A" w:rsidP="00545F9A">
            <w:pPr>
              <w:spacing w:line="230" w:lineRule="auto"/>
              <w:rPr>
                <w:rFonts w:eastAsia="Calibri"/>
                <w:sz w:val="28"/>
                <w:szCs w:val="28"/>
              </w:rPr>
            </w:pPr>
            <w:r w:rsidRPr="0095450C">
              <w:rPr>
                <w:rFonts w:eastAsia="Calibri"/>
                <w:sz w:val="28"/>
                <w:szCs w:val="28"/>
              </w:rPr>
              <w:t>4. Особистісні компетенції</w:t>
            </w:r>
          </w:p>
        </w:tc>
        <w:tc>
          <w:tcPr>
            <w:tcW w:w="6120" w:type="dxa"/>
          </w:tcPr>
          <w:p w:rsidR="00545F9A" w:rsidRPr="0095450C" w:rsidRDefault="00545F9A" w:rsidP="00545F9A">
            <w:pPr>
              <w:spacing w:line="230" w:lineRule="auto"/>
              <w:jc w:val="both"/>
              <w:rPr>
                <w:rFonts w:eastAsia="Calibri"/>
                <w:sz w:val="28"/>
                <w:szCs w:val="28"/>
              </w:rPr>
            </w:pPr>
            <w:r w:rsidRPr="0095450C">
              <w:rPr>
                <w:rFonts w:eastAsia="Calibri"/>
                <w:sz w:val="28"/>
                <w:szCs w:val="28"/>
              </w:rPr>
              <w:t>комунікабельність, принциповість, рішучість та наполегливість під час виконання поставлених завдань.</w:t>
            </w:r>
          </w:p>
        </w:tc>
      </w:tr>
      <w:tr w:rsidR="00545F9A" w:rsidRPr="0095450C" w:rsidTr="00545F9A">
        <w:tc>
          <w:tcPr>
            <w:tcW w:w="3510" w:type="dxa"/>
          </w:tcPr>
          <w:p w:rsidR="00545F9A" w:rsidRPr="0095450C" w:rsidRDefault="00545F9A" w:rsidP="00545F9A">
            <w:pPr>
              <w:spacing w:line="230" w:lineRule="auto"/>
              <w:rPr>
                <w:rFonts w:eastAsia="Calibri"/>
                <w:sz w:val="28"/>
                <w:szCs w:val="28"/>
              </w:rPr>
            </w:pPr>
            <w:r w:rsidRPr="0095450C">
              <w:rPr>
                <w:rFonts w:eastAsia="Calibri"/>
                <w:sz w:val="28"/>
                <w:szCs w:val="28"/>
              </w:rPr>
              <w:t>5. Забезпечення охорони об’єктів системи правосуддя</w:t>
            </w:r>
          </w:p>
        </w:tc>
        <w:tc>
          <w:tcPr>
            <w:tcW w:w="6120" w:type="dxa"/>
          </w:tcPr>
          <w:p w:rsidR="00545F9A" w:rsidRPr="0095450C" w:rsidRDefault="00545F9A" w:rsidP="00545F9A">
            <w:pPr>
              <w:spacing w:line="230" w:lineRule="auto"/>
              <w:jc w:val="both"/>
              <w:rPr>
                <w:rFonts w:eastAsia="Calibri"/>
                <w:sz w:val="28"/>
                <w:szCs w:val="28"/>
              </w:rPr>
            </w:pPr>
            <w:r w:rsidRPr="0095450C">
              <w:rPr>
                <w:rFonts w:eastAsia="Calibri"/>
                <w:sz w:val="28"/>
                <w:szCs w:val="28"/>
              </w:rPr>
              <w:t xml:space="preserve">принциповість, рішучість і вимогливість під час прийняття рішень; </w:t>
            </w:r>
          </w:p>
          <w:p w:rsidR="00545F9A" w:rsidRPr="0095450C" w:rsidRDefault="00545F9A" w:rsidP="00545F9A">
            <w:pPr>
              <w:spacing w:line="230" w:lineRule="auto"/>
              <w:jc w:val="both"/>
              <w:rPr>
                <w:rFonts w:eastAsia="Calibri"/>
                <w:sz w:val="28"/>
                <w:szCs w:val="28"/>
              </w:rPr>
            </w:pPr>
            <w:r w:rsidRPr="0095450C">
              <w:rPr>
                <w:rFonts w:eastAsia="Calibri"/>
                <w:sz w:val="28"/>
                <w:szCs w:val="28"/>
              </w:rPr>
              <w:t xml:space="preserve">системність; </w:t>
            </w:r>
          </w:p>
          <w:p w:rsidR="00545F9A" w:rsidRPr="0095450C" w:rsidRDefault="00545F9A" w:rsidP="00545F9A">
            <w:pPr>
              <w:spacing w:line="230" w:lineRule="auto"/>
              <w:jc w:val="both"/>
              <w:rPr>
                <w:rFonts w:eastAsia="Calibri"/>
                <w:sz w:val="28"/>
                <w:szCs w:val="28"/>
              </w:rPr>
            </w:pPr>
            <w:r w:rsidRPr="0095450C">
              <w:rPr>
                <w:rFonts w:eastAsia="Calibri"/>
                <w:sz w:val="28"/>
                <w:szCs w:val="28"/>
              </w:rPr>
              <w:t xml:space="preserve">самоорганізація та саморозвиток; </w:t>
            </w:r>
          </w:p>
          <w:p w:rsidR="00545F9A" w:rsidRPr="0095450C" w:rsidRDefault="00545F9A" w:rsidP="00545F9A">
            <w:pPr>
              <w:spacing w:line="230" w:lineRule="auto"/>
              <w:jc w:val="both"/>
              <w:rPr>
                <w:rFonts w:eastAsia="Calibri"/>
                <w:sz w:val="28"/>
                <w:szCs w:val="28"/>
              </w:rPr>
            </w:pPr>
            <w:r w:rsidRPr="0095450C">
              <w:rPr>
                <w:rFonts w:eastAsia="Calibri"/>
                <w:sz w:val="28"/>
                <w:szCs w:val="28"/>
              </w:rPr>
              <w:t xml:space="preserve">політична нейтральність. </w:t>
            </w:r>
          </w:p>
        </w:tc>
      </w:tr>
      <w:tr w:rsidR="00545F9A" w:rsidRPr="0095450C" w:rsidTr="00545F9A">
        <w:tc>
          <w:tcPr>
            <w:tcW w:w="3510" w:type="dxa"/>
          </w:tcPr>
          <w:p w:rsidR="00545F9A" w:rsidRPr="0095450C" w:rsidRDefault="00545F9A" w:rsidP="00545F9A">
            <w:pPr>
              <w:rPr>
                <w:rFonts w:eastAsia="Calibri"/>
                <w:sz w:val="28"/>
                <w:szCs w:val="28"/>
              </w:rPr>
            </w:pPr>
            <w:r w:rsidRPr="0095450C">
              <w:rPr>
                <w:rFonts w:eastAsia="Calibri"/>
                <w:sz w:val="28"/>
                <w:szCs w:val="28"/>
              </w:rPr>
              <w:t>6. Забезпечення громадського порядку</w:t>
            </w:r>
          </w:p>
        </w:tc>
        <w:tc>
          <w:tcPr>
            <w:tcW w:w="6120" w:type="dxa"/>
            <w:shd w:val="clear" w:color="auto" w:fill="FFFFFF"/>
          </w:tcPr>
          <w:p w:rsidR="00545F9A" w:rsidRPr="0095450C" w:rsidRDefault="00545F9A" w:rsidP="00545F9A">
            <w:pPr>
              <w:jc w:val="both"/>
              <w:rPr>
                <w:rFonts w:eastAsia="Calibri"/>
                <w:sz w:val="28"/>
                <w:szCs w:val="28"/>
              </w:rPr>
            </w:pPr>
            <w:r w:rsidRPr="0095450C">
              <w:rPr>
                <w:rFonts w:eastAsia="Calibri"/>
                <w:sz w:val="28"/>
                <w:szCs w:val="28"/>
              </w:rPr>
              <w:t>знання законодавства, яке регулює діяльність судових та правоохоронних органів;</w:t>
            </w:r>
          </w:p>
          <w:p w:rsidR="00545F9A" w:rsidRPr="0095450C" w:rsidRDefault="00545F9A" w:rsidP="00545F9A">
            <w:pPr>
              <w:jc w:val="both"/>
              <w:rPr>
                <w:rFonts w:eastAsia="Calibri"/>
                <w:sz w:val="28"/>
                <w:szCs w:val="28"/>
              </w:rPr>
            </w:pPr>
            <w:r w:rsidRPr="0095450C">
              <w:rPr>
                <w:rFonts w:eastAsia="Calibri"/>
                <w:sz w:val="28"/>
                <w:szCs w:val="28"/>
              </w:rPr>
              <w:t>знання системи правоохоронних органів, розмежування їх компетенції, порядок забезпечення їх співпраці.</w:t>
            </w:r>
          </w:p>
        </w:tc>
      </w:tr>
      <w:tr w:rsidR="00545F9A" w:rsidRPr="0095450C" w:rsidTr="00545F9A">
        <w:tc>
          <w:tcPr>
            <w:tcW w:w="3510" w:type="dxa"/>
          </w:tcPr>
          <w:p w:rsidR="00545F9A" w:rsidRPr="0095450C" w:rsidRDefault="00545F9A" w:rsidP="00545F9A">
            <w:pPr>
              <w:rPr>
                <w:rFonts w:eastAsia="Calibri"/>
                <w:sz w:val="28"/>
                <w:szCs w:val="28"/>
              </w:rPr>
            </w:pPr>
            <w:r w:rsidRPr="0095450C">
              <w:rPr>
                <w:rFonts w:eastAsia="Calibri"/>
                <w:sz w:val="28"/>
                <w:szCs w:val="28"/>
              </w:rPr>
              <w:t>7. Робота з інформацією</w:t>
            </w:r>
          </w:p>
        </w:tc>
        <w:tc>
          <w:tcPr>
            <w:tcW w:w="6120" w:type="dxa"/>
          </w:tcPr>
          <w:p w:rsidR="00545F9A" w:rsidRDefault="00545F9A" w:rsidP="00545F9A">
            <w:pPr>
              <w:jc w:val="both"/>
              <w:rPr>
                <w:rFonts w:eastAsia="Calibri"/>
                <w:sz w:val="28"/>
                <w:szCs w:val="28"/>
              </w:rPr>
            </w:pPr>
            <w:r w:rsidRPr="0095450C">
              <w:rPr>
                <w:rFonts w:eastAsia="Calibri"/>
                <w:sz w:val="28"/>
                <w:szCs w:val="28"/>
              </w:rPr>
              <w:t>знання основ законодавства про інформацію.</w:t>
            </w:r>
          </w:p>
          <w:p w:rsidR="00472030" w:rsidRPr="0095450C" w:rsidRDefault="00472030" w:rsidP="00545F9A">
            <w:pPr>
              <w:jc w:val="both"/>
              <w:rPr>
                <w:rFonts w:eastAsia="Calibri"/>
                <w:sz w:val="28"/>
                <w:szCs w:val="28"/>
              </w:rPr>
            </w:pPr>
          </w:p>
          <w:p w:rsidR="00545F9A" w:rsidRPr="0095450C" w:rsidRDefault="00545F9A" w:rsidP="00545F9A">
            <w:pPr>
              <w:jc w:val="both"/>
              <w:rPr>
                <w:rFonts w:eastAsia="Calibri"/>
                <w:sz w:val="28"/>
                <w:szCs w:val="28"/>
              </w:rPr>
            </w:pPr>
          </w:p>
        </w:tc>
      </w:tr>
    </w:tbl>
    <w:p w:rsidR="00545F9A" w:rsidRPr="0095450C" w:rsidRDefault="00545F9A" w:rsidP="00545F9A">
      <w:pPr>
        <w:spacing w:before="240" w:after="240"/>
        <w:ind w:firstLine="851"/>
        <w:rPr>
          <w:rFonts w:eastAsia="Calibri"/>
          <w:b/>
          <w:sz w:val="28"/>
          <w:szCs w:val="28"/>
        </w:rPr>
      </w:pPr>
      <w:r>
        <w:rPr>
          <w:rFonts w:eastAsia="Calibri"/>
          <w:b/>
          <w:sz w:val="28"/>
          <w:szCs w:val="28"/>
        </w:rPr>
        <w:lastRenderedPageBreak/>
        <w:t>5.</w:t>
      </w:r>
      <w:r w:rsidRPr="0095450C">
        <w:rPr>
          <w:rFonts w:eastAsia="Calibri"/>
          <w:b/>
          <w:sz w:val="28"/>
          <w:szCs w:val="28"/>
        </w:rPr>
        <w:t>Професійні знання.</w:t>
      </w:r>
    </w:p>
    <w:tbl>
      <w:tblPr>
        <w:tblW w:w="9464" w:type="dxa"/>
        <w:tblLook w:val="00A0"/>
      </w:tblPr>
      <w:tblGrid>
        <w:gridCol w:w="3510"/>
        <w:gridCol w:w="5954"/>
      </w:tblGrid>
      <w:tr w:rsidR="00545F9A" w:rsidRPr="0095450C" w:rsidTr="00545F9A">
        <w:tc>
          <w:tcPr>
            <w:tcW w:w="3510" w:type="dxa"/>
          </w:tcPr>
          <w:p w:rsidR="00545F9A" w:rsidRPr="0095450C" w:rsidRDefault="00545F9A" w:rsidP="00545F9A">
            <w:pPr>
              <w:rPr>
                <w:rFonts w:eastAsia="Calibri"/>
                <w:sz w:val="28"/>
                <w:szCs w:val="28"/>
              </w:rPr>
            </w:pPr>
            <w:r w:rsidRPr="0095450C">
              <w:rPr>
                <w:rFonts w:eastAsia="Calibri"/>
                <w:sz w:val="28"/>
                <w:szCs w:val="28"/>
              </w:rPr>
              <w:t>1. Знання законодавства</w:t>
            </w:r>
          </w:p>
        </w:tc>
        <w:tc>
          <w:tcPr>
            <w:tcW w:w="5954" w:type="dxa"/>
          </w:tcPr>
          <w:p w:rsidR="00545F9A" w:rsidRPr="0095450C" w:rsidRDefault="00545F9A" w:rsidP="00545F9A">
            <w:pPr>
              <w:ind w:firstLine="33"/>
              <w:jc w:val="both"/>
              <w:rPr>
                <w:rFonts w:eastAsia="Calibri"/>
                <w:sz w:val="28"/>
                <w:szCs w:val="28"/>
              </w:rPr>
            </w:pPr>
            <w:r w:rsidRPr="0095450C">
              <w:rPr>
                <w:rFonts w:eastAsia="Calibri"/>
                <w:sz w:val="28"/>
                <w:szCs w:val="28"/>
              </w:rPr>
              <w:t xml:space="preserve">Конституції України, законів України «Про судоустрій і статус суддів», «Про Національну поліцію», «Про запобігання корупції», «Про Вищу раду правосуддя», «Про звернення громадян», «Про доступ до публічної інформації». </w:t>
            </w:r>
          </w:p>
        </w:tc>
      </w:tr>
      <w:tr w:rsidR="00545F9A" w:rsidRPr="0095450C" w:rsidTr="00545F9A">
        <w:tc>
          <w:tcPr>
            <w:tcW w:w="3510" w:type="dxa"/>
          </w:tcPr>
          <w:p w:rsidR="00545F9A" w:rsidRPr="0095450C" w:rsidRDefault="00545F9A" w:rsidP="00545F9A">
            <w:pPr>
              <w:rPr>
                <w:rFonts w:eastAsia="Calibri"/>
                <w:sz w:val="28"/>
                <w:szCs w:val="28"/>
              </w:rPr>
            </w:pPr>
            <w:r w:rsidRPr="0095450C">
              <w:rPr>
                <w:rFonts w:eastAsia="Calibri"/>
                <w:sz w:val="28"/>
                <w:szCs w:val="28"/>
              </w:rPr>
              <w:t>2. Знання спеціального</w:t>
            </w:r>
          </w:p>
          <w:p w:rsidR="00545F9A" w:rsidRPr="0095450C" w:rsidRDefault="00545F9A" w:rsidP="00545F9A">
            <w:pPr>
              <w:rPr>
                <w:rFonts w:eastAsia="Calibri"/>
                <w:sz w:val="28"/>
                <w:szCs w:val="28"/>
              </w:rPr>
            </w:pPr>
            <w:r w:rsidRPr="0095450C">
              <w:rPr>
                <w:rFonts w:eastAsia="Calibri"/>
                <w:sz w:val="28"/>
                <w:szCs w:val="28"/>
              </w:rPr>
              <w:t>законодавства</w:t>
            </w:r>
          </w:p>
        </w:tc>
        <w:tc>
          <w:tcPr>
            <w:tcW w:w="5954" w:type="dxa"/>
          </w:tcPr>
          <w:p w:rsidR="00545F9A" w:rsidRPr="0095450C" w:rsidRDefault="00545F9A" w:rsidP="00545F9A">
            <w:pPr>
              <w:jc w:val="both"/>
              <w:rPr>
                <w:rFonts w:eastAsia="Calibri"/>
                <w:sz w:val="28"/>
                <w:szCs w:val="28"/>
              </w:rPr>
            </w:pPr>
            <w:r w:rsidRPr="0095450C">
              <w:rPr>
                <w:rFonts w:eastAsia="Calibri"/>
                <w:sz w:val="28"/>
                <w:szCs w:val="28"/>
              </w:rPr>
              <w:t>«Про захист персональних даних»,                     «Про телекомунікації», «Про інформацію», «Про національну програму інформатизації», «Про радіочастотний ресурс України», «Про публічні закупівлі»; Кодексу законів про працю України, Цивільного кодексу України, Бюджетного кодексу України, Господарського кодексу України;  актів Кабінету Міністрів України з питань матеріального забезпечення поліцейських; актів щодо діяльності Національної комісії, що здійснює державне регулювання у сфері зв’язку та інформатизації,  рішень Ради суддів України, наказів Державної судової адміністрації України з питань організаційного забезпечення діяльності органів системи правосуддя.</w:t>
            </w:r>
          </w:p>
          <w:p w:rsidR="00545F9A" w:rsidRPr="0095450C" w:rsidRDefault="00545F9A" w:rsidP="00545F9A">
            <w:pPr>
              <w:jc w:val="both"/>
              <w:rPr>
                <w:rFonts w:eastAsia="Calibri"/>
                <w:sz w:val="28"/>
                <w:szCs w:val="28"/>
              </w:rPr>
            </w:pPr>
          </w:p>
        </w:tc>
      </w:tr>
    </w:tbl>
    <w:p w:rsidR="00545F9A" w:rsidRPr="0095450C" w:rsidRDefault="00545F9A" w:rsidP="00545F9A">
      <w:pPr>
        <w:jc w:val="both"/>
        <w:rPr>
          <w:rFonts w:eastAsia="Calibri" w:cs="Calibri"/>
          <w:sz w:val="28"/>
          <w:szCs w:val="28"/>
        </w:rPr>
      </w:pPr>
    </w:p>
    <w:p w:rsidR="00545F9A" w:rsidRPr="003078BE" w:rsidRDefault="00545F9A" w:rsidP="00545F9A">
      <w:pPr>
        <w:ind w:firstLine="851"/>
        <w:jc w:val="both"/>
        <w:rPr>
          <w:rFonts w:eastAsia="Calibri"/>
          <w:sz w:val="24"/>
          <w:szCs w:val="28"/>
        </w:rPr>
      </w:pPr>
      <w:r w:rsidRPr="003078BE">
        <w:rPr>
          <w:rFonts w:eastAsia="Calibri"/>
          <w:sz w:val="24"/>
          <w:szCs w:val="28"/>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545F9A" w:rsidRDefault="00545F9A" w:rsidP="00545F9A">
      <w:pPr>
        <w:rPr>
          <w:sz w:val="22"/>
          <w:szCs w:val="22"/>
        </w:rPr>
      </w:pPr>
    </w:p>
    <w:p w:rsidR="007703A3" w:rsidRPr="00B377EB" w:rsidRDefault="007703A3" w:rsidP="007703A3">
      <w:pPr>
        <w:ind w:firstLine="360"/>
        <w:rPr>
          <w:sz w:val="24"/>
          <w:szCs w:val="24"/>
        </w:rPr>
      </w:pPr>
    </w:p>
    <w:p w:rsidR="00794579" w:rsidRDefault="00794579" w:rsidP="00210C5F">
      <w:pPr>
        <w:jc w:val="center"/>
        <w:rPr>
          <w:b/>
          <w:sz w:val="28"/>
          <w:szCs w:val="28"/>
        </w:rPr>
      </w:pPr>
    </w:p>
    <w:p w:rsidR="00063688" w:rsidRDefault="00063688" w:rsidP="00210C5F">
      <w:pPr>
        <w:jc w:val="center"/>
        <w:rPr>
          <w:b/>
          <w:sz w:val="28"/>
          <w:szCs w:val="28"/>
        </w:rPr>
      </w:pPr>
    </w:p>
    <w:p w:rsidR="00063688" w:rsidRDefault="00063688" w:rsidP="00210C5F">
      <w:pPr>
        <w:jc w:val="center"/>
        <w:rPr>
          <w:b/>
          <w:sz w:val="28"/>
          <w:szCs w:val="28"/>
        </w:rPr>
      </w:pPr>
    </w:p>
    <w:p w:rsidR="00063688" w:rsidRDefault="00063688" w:rsidP="00210C5F">
      <w:pPr>
        <w:jc w:val="center"/>
        <w:rPr>
          <w:b/>
          <w:sz w:val="28"/>
          <w:szCs w:val="28"/>
        </w:rPr>
      </w:pPr>
    </w:p>
    <w:p w:rsidR="00063688" w:rsidRDefault="00063688" w:rsidP="00210C5F">
      <w:pPr>
        <w:jc w:val="center"/>
        <w:rPr>
          <w:b/>
          <w:sz w:val="28"/>
          <w:szCs w:val="28"/>
        </w:rPr>
      </w:pPr>
    </w:p>
    <w:p w:rsidR="00063688" w:rsidRDefault="00063688" w:rsidP="00210C5F">
      <w:pPr>
        <w:jc w:val="center"/>
        <w:rPr>
          <w:b/>
          <w:sz w:val="28"/>
          <w:szCs w:val="28"/>
        </w:rPr>
      </w:pPr>
    </w:p>
    <w:p w:rsidR="00063688" w:rsidRDefault="00063688" w:rsidP="00210C5F">
      <w:pPr>
        <w:jc w:val="center"/>
        <w:rPr>
          <w:b/>
          <w:sz w:val="28"/>
          <w:szCs w:val="28"/>
        </w:rPr>
      </w:pPr>
    </w:p>
    <w:p w:rsidR="00063688" w:rsidRDefault="00063688" w:rsidP="00210C5F">
      <w:pPr>
        <w:jc w:val="center"/>
        <w:rPr>
          <w:b/>
          <w:sz w:val="28"/>
          <w:szCs w:val="28"/>
        </w:rPr>
      </w:pPr>
    </w:p>
    <w:p w:rsidR="00063688" w:rsidRDefault="00063688" w:rsidP="00210C5F">
      <w:pPr>
        <w:jc w:val="center"/>
        <w:rPr>
          <w:b/>
          <w:sz w:val="28"/>
          <w:szCs w:val="28"/>
        </w:rPr>
      </w:pPr>
    </w:p>
    <w:p w:rsidR="00063688" w:rsidRDefault="00063688" w:rsidP="00210C5F">
      <w:pPr>
        <w:jc w:val="center"/>
        <w:rPr>
          <w:b/>
          <w:sz w:val="28"/>
          <w:szCs w:val="28"/>
        </w:rPr>
      </w:pPr>
    </w:p>
    <w:p w:rsidR="00063688" w:rsidRDefault="00063688" w:rsidP="00210C5F">
      <w:pPr>
        <w:jc w:val="center"/>
        <w:rPr>
          <w:b/>
          <w:sz w:val="28"/>
          <w:szCs w:val="28"/>
        </w:rPr>
      </w:pPr>
    </w:p>
    <w:p w:rsidR="00063688" w:rsidRDefault="00063688" w:rsidP="00210C5F">
      <w:pPr>
        <w:jc w:val="center"/>
        <w:rPr>
          <w:b/>
          <w:sz w:val="28"/>
          <w:szCs w:val="28"/>
        </w:rPr>
      </w:pPr>
    </w:p>
    <w:p w:rsidR="00063688" w:rsidRDefault="00063688" w:rsidP="00210C5F">
      <w:pPr>
        <w:jc w:val="center"/>
        <w:rPr>
          <w:b/>
          <w:sz w:val="28"/>
          <w:szCs w:val="28"/>
        </w:rPr>
      </w:pPr>
    </w:p>
    <w:p w:rsidR="00063688" w:rsidRDefault="00063688" w:rsidP="00106B0C">
      <w:pPr>
        <w:rPr>
          <w:b/>
          <w:sz w:val="28"/>
          <w:szCs w:val="28"/>
        </w:rPr>
      </w:pPr>
    </w:p>
    <w:p w:rsidR="00545F9A" w:rsidRDefault="00545F9A" w:rsidP="00545F9A">
      <w:pPr>
        <w:ind w:left="7230"/>
        <w:jc w:val="both"/>
        <w:rPr>
          <w:sz w:val="24"/>
          <w:szCs w:val="24"/>
        </w:rPr>
      </w:pPr>
      <w:r w:rsidRPr="00B57CD3">
        <w:rPr>
          <w:sz w:val="24"/>
          <w:szCs w:val="24"/>
        </w:rPr>
        <w:lastRenderedPageBreak/>
        <w:t xml:space="preserve">Додаток </w:t>
      </w:r>
      <w:r>
        <w:rPr>
          <w:sz w:val="24"/>
          <w:szCs w:val="24"/>
        </w:rPr>
        <w:t>14</w:t>
      </w:r>
    </w:p>
    <w:p w:rsidR="00545F9A" w:rsidRPr="00B57CD3" w:rsidRDefault="00545F9A" w:rsidP="00545F9A">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545F9A" w:rsidRDefault="00545F9A" w:rsidP="00545F9A">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w:t>
      </w:r>
      <w:r w:rsidR="00C306EF">
        <w:rPr>
          <w:sz w:val="24"/>
          <w:szCs w:val="24"/>
        </w:rPr>
        <w:t>2</w:t>
      </w:r>
      <w:r w:rsidRPr="00B57CD3">
        <w:rPr>
          <w:sz w:val="24"/>
          <w:szCs w:val="24"/>
        </w:rPr>
        <w:t xml:space="preserve">.2019 № </w:t>
      </w:r>
      <w:r w:rsidR="00F413D8">
        <w:rPr>
          <w:sz w:val="24"/>
          <w:szCs w:val="24"/>
        </w:rPr>
        <w:t>100</w:t>
      </w:r>
    </w:p>
    <w:p w:rsidR="00545F9A" w:rsidRDefault="00545F9A" w:rsidP="00545F9A">
      <w:pPr>
        <w:jc w:val="center"/>
        <w:rPr>
          <w:b/>
          <w:sz w:val="28"/>
          <w:szCs w:val="28"/>
        </w:rPr>
      </w:pPr>
    </w:p>
    <w:p w:rsidR="00545F9A" w:rsidRPr="00C978F3" w:rsidRDefault="00545F9A" w:rsidP="00545F9A">
      <w:pPr>
        <w:jc w:val="center"/>
        <w:rPr>
          <w:b/>
          <w:sz w:val="28"/>
          <w:szCs w:val="28"/>
        </w:rPr>
      </w:pPr>
      <w:r>
        <w:rPr>
          <w:b/>
          <w:sz w:val="28"/>
          <w:szCs w:val="28"/>
        </w:rPr>
        <w:t xml:space="preserve">ЗАГАЛЬНІ </w:t>
      </w:r>
      <w:r w:rsidRPr="00C978F3">
        <w:rPr>
          <w:b/>
          <w:sz w:val="28"/>
          <w:szCs w:val="28"/>
        </w:rPr>
        <w:t>УМОВИ</w:t>
      </w:r>
    </w:p>
    <w:p w:rsidR="00545F9A" w:rsidRPr="00C978F3" w:rsidRDefault="00545F9A" w:rsidP="00545F9A">
      <w:pPr>
        <w:jc w:val="center"/>
        <w:rPr>
          <w:b/>
          <w:sz w:val="28"/>
          <w:szCs w:val="28"/>
        </w:rPr>
      </w:pPr>
      <w:r w:rsidRPr="00C978F3">
        <w:rPr>
          <w:b/>
          <w:sz w:val="28"/>
          <w:szCs w:val="28"/>
        </w:rPr>
        <w:t xml:space="preserve">проведення конкурсу на зайняття вакантної посади </w:t>
      </w:r>
    </w:p>
    <w:p w:rsidR="00545F9A" w:rsidRPr="00C978F3" w:rsidRDefault="00545F9A" w:rsidP="00545F9A">
      <w:pPr>
        <w:jc w:val="center"/>
        <w:rPr>
          <w:b/>
          <w:sz w:val="28"/>
          <w:szCs w:val="28"/>
        </w:rPr>
      </w:pPr>
      <w:r w:rsidRPr="00C978F3">
        <w:rPr>
          <w:b/>
          <w:sz w:val="28"/>
          <w:szCs w:val="28"/>
        </w:rPr>
        <w:t xml:space="preserve"> прові</w:t>
      </w:r>
      <w:r>
        <w:rPr>
          <w:b/>
          <w:sz w:val="28"/>
          <w:szCs w:val="28"/>
        </w:rPr>
        <w:t xml:space="preserve">дного спеціаліста відділу </w:t>
      </w:r>
      <w:r w:rsidRPr="00C978F3">
        <w:rPr>
          <w:b/>
          <w:sz w:val="28"/>
          <w:szCs w:val="28"/>
        </w:rPr>
        <w:t>забезпечення безпеки учасників судового процесу територіального управлін</w:t>
      </w:r>
      <w:r>
        <w:rPr>
          <w:b/>
          <w:sz w:val="28"/>
          <w:szCs w:val="28"/>
        </w:rPr>
        <w:t>ня Служби судової охорони у Хмель</w:t>
      </w:r>
      <w:r w:rsidRPr="00C978F3">
        <w:rPr>
          <w:b/>
          <w:sz w:val="28"/>
          <w:szCs w:val="28"/>
        </w:rPr>
        <w:t xml:space="preserve">ницькій області </w:t>
      </w:r>
    </w:p>
    <w:tbl>
      <w:tblPr>
        <w:tblW w:w="9768" w:type="dxa"/>
        <w:tblInd w:w="108" w:type="dxa"/>
        <w:tblLook w:val="0000"/>
      </w:tblPr>
      <w:tblGrid>
        <w:gridCol w:w="4008"/>
        <w:gridCol w:w="24"/>
        <w:gridCol w:w="5736"/>
      </w:tblGrid>
      <w:tr w:rsidR="00545F9A" w:rsidRPr="00C978F3" w:rsidTr="00545F9A">
        <w:trPr>
          <w:trHeight w:val="1076"/>
        </w:trPr>
        <w:tc>
          <w:tcPr>
            <w:tcW w:w="9768" w:type="dxa"/>
            <w:gridSpan w:val="3"/>
          </w:tcPr>
          <w:p w:rsidR="00545F9A" w:rsidRPr="005A64EA" w:rsidRDefault="00545F9A" w:rsidP="00545F9A">
            <w:pPr>
              <w:tabs>
                <w:tab w:val="left" w:pos="322"/>
              </w:tabs>
              <w:ind w:firstLine="604"/>
              <w:jc w:val="both"/>
              <w:rPr>
                <w:b/>
                <w:sz w:val="28"/>
                <w:szCs w:val="28"/>
              </w:rPr>
            </w:pPr>
          </w:p>
          <w:p w:rsidR="00545F9A" w:rsidRPr="005A64EA" w:rsidRDefault="00545F9A" w:rsidP="00545F9A">
            <w:pPr>
              <w:tabs>
                <w:tab w:val="left" w:pos="322"/>
              </w:tabs>
              <w:ind w:firstLine="604"/>
              <w:jc w:val="both"/>
              <w:rPr>
                <w:b/>
                <w:sz w:val="28"/>
                <w:szCs w:val="28"/>
              </w:rPr>
            </w:pPr>
            <w:r w:rsidRPr="005A64EA">
              <w:rPr>
                <w:b/>
                <w:sz w:val="28"/>
                <w:szCs w:val="28"/>
              </w:rPr>
              <w:t xml:space="preserve">1. Основні повноваження провідного спеціаліста відділу </w:t>
            </w:r>
            <w:proofErr w:type="spellStart"/>
            <w:r w:rsidRPr="005A64EA">
              <w:rPr>
                <w:b/>
                <w:sz w:val="28"/>
                <w:szCs w:val="28"/>
              </w:rPr>
              <w:t>забезпеченнябезпекиучасників</w:t>
            </w:r>
            <w:proofErr w:type="spellEnd"/>
            <w:r w:rsidRPr="005A64EA">
              <w:rPr>
                <w:b/>
                <w:sz w:val="28"/>
                <w:szCs w:val="28"/>
              </w:rPr>
              <w:t xml:space="preserve"> судового процесу:</w:t>
            </w:r>
          </w:p>
        </w:tc>
      </w:tr>
      <w:tr w:rsidR="00545F9A" w:rsidRPr="00C978F3" w:rsidTr="00545F9A">
        <w:trPr>
          <w:trHeight w:val="4508"/>
        </w:trPr>
        <w:tc>
          <w:tcPr>
            <w:tcW w:w="9768" w:type="dxa"/>
            <w:gridSpan w:val="3"/>
          </w:tcPr>
          <w:p w:rsidR="00545F9A" w:rsidRPr="005A64EA" w:rsidRDefault="00545F9A" w:rsidP="00545F9A">
            <w:pPr>
              <w:ind w:firstLine="745"/>
              <w:jc w:val="both"/>
              <w:rPr>
                <w:sz w:val="28"/>
                <w:szCs w:val="28"/>
              </w:rPr>
            </w:pPr>
            <w:r w:rsidRPr="005A64EA">
              <w:rPr>
                <w:sz w:val="28"/>
                <w:szCs w:val="28"/>
              </w:rPr>
              <w:t xml:space="preserve">1) збирає, узагальнює та аналізує матеріали щодо організації та проблематики </w:t>
            </w:r>
            <w:proofErr w:type="spellStart"/>
            <w:r w:rsidRPr="005A64EA">
              <w:rPr>
                <w:sz w:val="28"/>
                <w:szCs w:val="28"/>
              </w:rPr>
              <w:t>забезпеченнябезпекиучасників</w:t>
            </w:r>
            <w:proofErr w:type="spellEnd"/>
            <w:r w:rsidRPr="005A64EA">
              <w:rPr>
                <w:sz w:val="28"/>
                <w:szCs w:val="28"/>
              </w:rPr>
              <w:t xml:space="preserve"> судового процесу; </w:t>
            </w:r>
          </w:p>
          <w:p w:rsidR="00545F9A" w:rsidRPr="005A64EA" w:rsidRDefault="00545F9A" w:rsidP="00545F9A">
            <w:pPr>
              <w:ind w:firstLine="745"/>
              <w:jc w:val="both"/>
              <w:rPr>
                <w:sz w:val="28"/>
                <w:szCs w:val="28"/>
              </w:rPr>
            </w:pPr>
            <w:r w:rsidRPr="005A64EA">
              <w:rPr>
                <w:sz w:val="28"/>
                <w:szCs w:val="28"/>
              </w:rPr>
              <w:t xml:space="preserve">2) вивчає та контролює хід практичної реалізації підпорядкованими територіальними підрозділами організаційно-розпорядчих актів Служби, що стосуються забезпечення безпеки учасників судового процесу; </w:t>
            </w:r>
          </w:p>
          <w:p w:rsidR="00545F9A" w:rsidRPr="005A64EA" w:rsidRDefault="00545F9A" w:rsidP="00545F9A">
            <w:pPr>
              <w:ind w:firstLine="745"/>
              <w:jc w:val="both"/>
              <w:rPr>
                <w:sz w:val="28"/>
                <w:szCs w:val="28"/>
              </w:rPr>
            </w:pPr>
            <w:r w:rsidRPr="005A64EA">
              <w:rPr>
                <w:sz w:val="28"/>
                <w:szCs w:val="28"/>
              </w:rPr>
              <w:t xml:space="preserve">3) готує відповідні інформаційно-аналітичні матеріали, підсумкові документи, проекти ініціативних листів, телеграм, доручень, наказів, відповідей та подає їх керівництву відділу; </w:t>
            </w:r>
          </w:p>
          <w:p w:rsidR="00545F9A" w:rsidRPr="005A64EA" w:rsidRDefault="00545F9A" w:rsidP="00545F9A">
            <w:pPr>
              <w:ind w:firstLine="745"/>
              <w:jc w:val="both"/>
              <w:rPr>
                <w:sz w:val="28"/>
                <w:szCs w:val="28"/>
              </w:rPr>
            </w:pPr>
            <w:r w:rsidRPr="005A64EA">
              <w:rPr>
                <w:sz w:val="28"/>
                <w:szCs w:val="28"/>
              </w:rPr>
              <w:t xml:space="preserve">4) здійснює перевірки територіальних органів та підрозділів Служби з організації практичної діяльності по </w:t>
            </w:r>
            <w:proofErr w:type="spellStart"/>
            <w:r w:rsidRPr="005A64EA">
              <w:rPr>
                <w:sz w:val="28"/>
                <w:szCs w:val="28"/>
              </w:rPr>
              <w:t>забезпеченнюбезпекиучасників</w:t>
            </w:r>
            <w:proofErr w:type="spellEnd"/>
            <w:r w:rsidRPr="005A64EA">
              <w:rPr>
                <w:sz w:val="28"/>
                <w:szCs w:val="28"/>
              </w:rPr>
              <w:t xml:space="preserve"> судового процесу; </w:t>
            </w:r>
          </w:p>
          <w:p w:rsidR="00545F9A" w:rsidRDefault="00545F9A" w:rsidP="00545F9A">
            <w:pPr>
              <w:ind w:firstLine="745"/>
              <w:jc w:val="both"/>
              <w:rPr>
                <w:sz w:val="28"/>
                <w:szCs w:val="28"/>
              </w:rPr>
            </w:pPr>
            <w:r w:rsidRPr="005A64EA">
              <w:rPr>
                <w:sz w:val="28"/>
                <w:szCs w:val="28"/>
              </w:rPr>
              <w:t>5) за дорученням безпосереднього та прямого керівництва виконує інші повноваження, які належать до компетенції відділу.</w:t>
            </w:r>
          </w:p>
          <w:p w:rsidR="00545F9A" w:rsidRDefault="00545F9A" w:rsidP="00545F9A">
            <w:pPr>
              <w:ind w:firstLine="745"/>
              <w:jc w:val="both"/>
              <w:rPr>
                <w:b/>
                <w:sz w:val="28"/>
                <w:szCs w:val="28"/>
              </w:rPr>
            </w:pPr>
          </w:p>
          <w:p w:rsidR="00545F9A" w:rsidRPr="005A64EA" w:rsidRDefault="00545F9A" w:rsidP="00545F9A">
            <w:pPr>
              <w:ind w:firstLine="745"/>
              <w:jc w:val="both"/>
              <w:rPr>
                <w:sz w:val="28"/>
                <w:szCs w:val="28"/>
              </w:rPr>
            </w:pPr>
            <w:r w:rsidRPr="00E6021B">
              <w:rPr>
                <w:b/>
                <w:sz w:val="28"/>
                <w:szCs w:val="28"/>
              </w:rPr>
              <w:t>2. Умови оплати праці:</w:t>
            </w:r>
          </w:p>
          <w:p w:rsidR="00545F9A" w:rsidRDefault="00545F9A" w:rsidP="00545F9A">
            <w:pPr>
              <w:pStyle w:val="ac"/>
              <w:numPr>
                <w:ilvl w:val="0"/>
                <w:numId w:val="11"/>
              </w:numPr>
              <w:tabs>
                <w:tab w:val="left" w:pos="1237"/>
              </w:tabs>
              <w:ind w:left="0" w:firstLine="745"/>
              <w:jc w:val="both"/>
              <w:rPr>
                <w:sz w:val="28"/>
                <w:szCs w:val="28"/>
              </w:rPr>
            </w:pPr>
            <w:r w:rsidRPr="00F06D73">
              <w:rPr>
                <w:sz w:val="28"/>
                <w:szCs w:val="28"/>
              </w:rPr>
              <w:t>посадовий оклад – 5780</w:t>
            </w:r>
            <w:r w:rsidRPr="00F06D73">
              <w:rPr>
                <w:noProof/>
                <w:sz w:val="28"/>
                <w:szCs w:val="28"/>
              </w:rPr>
              <w:t xml:space="preserve"> гривень відповідно до постанови Кабінету Міністрів України від 03 квітня 2019 року</w:t>
            </w:r>
            <w:r w:rsidRPr="00F06D73">
              <w:rPr>
                <w:sz w:val="28"/>
                <w:szCs w:val="28"/>
              </w:rPr>
              <w:t xml:space="preserve"> № 289 «Про грошове забезпечення співробітників Служби судової охорони»;</w:t>
            </w:r>
          </w:p>
          <w:p w:rsidR="00545F9A" w:rsidRPr="00F06D73" w:rsidRDefault="00545F9A" w:rsidP="00545F9A">
            <w:pPr>
              <w:pStyle w:val="ac"/>
              <w:numPr>
                <w:ilvl w:val="0"/>
                <w:numId w:val="11"/>
              </w:numPr>
              <w:tabs>
                <w:tab w:val="left" w:pos="1237"/>
              </w:tabs>
              <w:ind w:left="0" w:firstLine="745"/>
              <w:jc w:val="both"/>
              <w:rPr>
                <w:sz w:val="28"/>
                <w:szCs w:val="28"/>
              </w:rPr>
            </w:pPr>
            <w:r w:rsidRPr="00F06D73">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545F9A" w:rsidRPr="005A64EA" w:rsidRDefault="00545F9A" w:rsidP="00545F9A">
            <w:pPr>
              <w:tabs>
                <w:tab w:val="left" w:pos="266"/>
              </w:tabs>
              <w:jc w:val="both"/>
              <w:rPr>
                <w:sz w:val="28"/>
                <w:szCs w:val="28"/>
              </w:rPr>
            </w:pPr>
          </w:p>
        </w:tc>
      </w:tr>
      <w:tr w:rsidR="00545F9A" w:rsidRPr="00C978F3" w:rsidTr="0009288D">
        <w:trPr>
          <w:trHeight w:val="408"/>
        </w:trPr>
        <w:tc>
          <w:tcPr>
            <w:tcW w:w="9768" w:type="dxa"/>
            <w:gridSpan w:val="3"/>
          </w:tcPr>
          <w:p w:rsidR="00545F9A" w:rsidRPr="002240B1" w:rsidRDefault="00545F9A" w:rsidP="00545F9A">
            <w:pPr>
              <w:pStyle w:val="ac"/>
              <w:numPr>
                <w:ilvl w:val="0"/>
                <w:numId w:val="2"/>
              </w:numPr>
              <w:rPr>
                <w:b/>
                <w:sz w:val="28"/>
                <w:szCs w:val="28"/>
              </w:rPr>
            </w:pPr>
            <w:r w:rsidRPr="002240B1">
              <w:rPr>
                <w:b/>
                <w:sz w:val="28"/>
                <w:szCs w:val="28"/>
              </w:rPr>
              <w:t>Кваліфікаційні вимоги.</w:t>
            </w:r>
          </w:p>
        </w:tc>
      </w:tr>
      <w:tr w:rsidR="00545F9A" w:rsidRPr="00C978F3" w:rsidTr="0009288D">
        <w:trPr>
          <w:trHeight w:val="408"/>
        </w:trPr>
        <w:tc>
          <w:tcPr>
            <w:tcW w:w="4032" w:type="dxa"/>
            <w:gridSpan w:val="2"/>
          </w:tcPr>
          <w:p w:rsidR="00545F9A" w:rsidRPr="00C978F3" w:rsidRDefault="00545F9A" w:rsidP="00545F9A">
            <w:pPr>
              <w:jc w:val="both"/>
              <w:rPr>
                <w:sz w:val="28"/>
                <w:szCs w:val="28"/>
              </w:rPr>
            </w:pPr>
            <w:r w:rsidRPr="00C978F3">
              <w:rPr>
                <w:sz w:val="28"/>
                <w:szCs w:val="28"/>
              </w:rPr>
              <w:t>1. Освіта</w:t>
            </w:r>
          </w:p>
        </w:tc>
        <w:tc>
          <w:tcPr>
            <w:tcW w:w="5736" w:type="dxa"/>
          </w:tcPr>
          <w:p w:rsidR="00545F9A" w:rsidRDefault="00545F9A" w:rsidP="00545F9A">
            <w:pPr>
              <w:jc w:val="both"/>
              <w:rPr>
                <w:sz w:val="28"/>
                <w:szCs w:val="28"/>
              </w:rPr>
            </w:pPr>
            <w:r w:rsidRPr="00C978F3">
              <w:rPr>
                <w:sz w:val="28"/>
                <w:szCs w:val="28"/>
              </w:rPr>
              <w:t>повинен мати ступінь вищої освіти магіс</w:t>
            </w:r>
            <w:r w:rsidR="0009288D">
              <w:rPr>
                <w:sz w:val="28"/>
                <w:szCs w:val="28"/>
              </w:rPr>
              <w:t>тр в галузі знань «Право</w:t>
            </w:r>
            <w:r w:rsidRPr="00C978F3">
              <w:rPr>
                <w:sz w:val="28"/>
                <w:szCs w:val="28"/>
              </w:rPr>
              <w:t>», «Воєнн</w:t>
            </w:r>
            <w:r>
              <w:rPr>
                <w:sz w:val="28"/>
                <w:szCs w:val="28"/>
              </w:rPr>
              <w:t xml:space="preserve">і науки», «Національна безпека»; </w:t>
            </w:r>
            <w:r w:rsidRPr="00C978F3">
              <w:rPr>
                <w:sz w:val="28"/>
                <w:szCs w:val="28"/>
              </w:rPr>
              <w:t>ступінь вищої освіти – магістр*.</w:t>
            </w:r>
          </w:p>
          <w:p w:rsidR="00545F9A" w:rsidRPr="00C978F3" w:rsidRDefault="00545F9A" w:rsidP="00545F9A">
            <w:pPr>
              <w:jc w:val="both"/>
              <w:rPr>
                <w:sz w:val="28"/>
                <w:szCs w:val="28"/>
              </w:rPr>
            </w:pPr>
          </w:p>
        </w:tc>
      </w:tr>
      <w:tr w:rsidR="00545F9A" w:rsidRPr="00C978F3" w:rsidTr="0009288D">
        <w:trPr>
          <w:trHeight w:val="408"/>
        </w:trPr>
        <w:tc>
          <w:tcPr>
            <w:tcW w:w="4032" w:type="dxa"/>
            <w:gridSpan w:val="2"/>
          </w:tcPr>
          <w:p w:rsidR="00545F9A" w:rsidRPr="00C978F3" w:rsidRDefault="00472030" w:rsidP="00545F9A">
            <w:pPr>
              <w:ind w:right="-39"/>
              <w:jc w:val="both"/>
              <w:rPr>
                <w:sz w:val="28"/>
                <w:szCs w:val="28"/>
              </w:rPr>
            </w:pPr>
            <w:r>
              <w:rPr>
                <w:sz w:val="28"/>
                <w:szCs w:val="28"/>
              </w:rPr>
              <w:lastRenderedPageBreak/>
              <w:t>2</w:t>
            </w:r>
            <w:r w:rsidR="00545F9A" w:rsidRPr="00C978F3">
              <w:rPr>
                <w:sz w:val="28"/>
                <w:szCs w:val="28"/>
              </w:rPr>
              <w:t>. Володіння державною мовою</w:t>
            </w:r>
          </w:p>
        </w:tc>
        <w:tc>
          <w:tcPr>
            <w:tcW w:w="5736" w:type="dxa"/>
          </w:tcPr>
          <w:p w:rsidR="00545F9A" w:rsidRPr="00C978F3" w:rsidRDefault="00545F9A" w:rsidP="00545F9A">
            <w:pPr>
              <w:jc w:val="both"/>
              <w:rPr>
                <w:sz w:val="28"/>
                <w:szCs w:val="28"/>
              </w:rPr>
            </w:pPr>
            <w:r w:rsidRPr="00C978F3">
              <w:rPr>
                <w:sz w:val="28"/>
                <w:szCs w:val="28"/>
              </w:rPr>
              <w:t>вільне володіння державною мовою.</w:t>
            </w:r>
          </w:p>
        </w:tc>
      </w:tr>
      <w:tr w:rsidR="00545F9A" w:rsidRPr="00C978F3" w:rsidTr="0009288D">
        <w:trPr>
          <w:trHeight w:val="408"/>
        </w:trPr>
        <w:tc>
          <w:tcPr>
            <w:tcW w:w="9768" w:type="dxa"/>
            <w:gridSpan w:val="3"/>
          </w:tcPr>
          <w:p w:rsidR="00545F9A" w:rsidRPr="00C978F3" w:rsidRDefault="00545F9A" w:rsidP="00545F9A">
            <w:pPr>
              <w:jc w:val="both"/>
              <w:rPr>
                <w:sz w:val="28"/>
                <w:szCs w:val="28"/>
              </w:rPr>
            </w:pPr>
          </w:p>
        </w:tc>
      </w:tr>
      <w:tr w:rsidR="00545F9A" w:rsidRPr="00C978F3" w:rsidTr="0009288D">
        <w:trPr>
          <w:trHeight w:val="408"/>
        </w:trPr>
        <w:tc>
          <w:tcPr>
            <w:tcW w:w="9768" w:type="dxa"/>
            <w:gridSpan w:val="3"/>
          </w:tcPr>
          <w:p w:rsidR="00545F9A" w:rsidRPr="002240B1" w:rsidRDefault="00545F9A" w:rsidP="00545F9A">
            <w:pPr>
              <w:ind w:firstLine="604"/>
              <w:rPr>
                <w:b/>
                <w:sz w:val="28"/>
                <w:szCs w:val="28"/>
              </w:rPr>
            </w:pPr>
            <w:r>
              <w:rPr>
                <w:b/>
                <w:sz w:val="28"/>
                <w:szCs w:val="28"/>
              </w:rPr>
              <w:t xml:space="preserve">3. </w:t>
            </w:r>
            <w:r w:rsidRPr="002240B1">
              <w:rPr>
                <w:b/>
                <w:sz w:val="28"/>
                <w:szCs w:val="28"/>
              </w:rPr>
              <w:t>Вимоги до компетентності.</w:t>
            </w:r>
          </w:p>
        </w:tc>
      </w:tr>
      <w:tr w:rsidR="00545F9A" w:rsidRPr="00C978F3" w:rsidTr="00545F9A">
        <w:trPr>
          <w:trHeight w:val="408"/>
        </w:trPr>
        <w:tc>
          <w:tcPr>
            <w:tcW w:w="4008" w:type="dxa"/>
          </w:tcPr>
          <w:p w:rsidR="00545F9A" w:rsidRPr="00C978F3" w:rsidRDefault="00545F9A" w:rsidP="00545F9A">
            <w:pPr>
              <w:rPr>
                <w:sz w:val="28"/>
                <w:szCs w:val="28"/>
              </w:rPr>
            </w:pPr>
            <w:r w:rsidRPr="00C978F3">
              <w:rPr>
                <w:sz w:val="28"/>
                <w:szCs w:val="28"/>
              </w:rPr>
              <w:t>1. Наявність лідерських якостей</w:t>
            </w:r>
          </w:p>
        </w:tc>
        <w:tc>
          <w:tcPr>
            <w:tcW w:w="5760" w:type="dxa"/>
            <w:gridSpan w:val="2"/>
          </w:tcPr>
          <w:p w:rsidR="00545F9A" w:rsidRPr="00C978F3" w:rsidRDefault="00545F9A" w:rsidP="00545F9A">
            <w:pPr>
              <w:jc w:val="both"/>
              <w:rPr>
                <w:sz w:val="28"/>
                <w:szCs w:val="28"/>
              </w:rPr>
            </w:pPr>
            <w:r w:rsidRPr="00C978F3">
              <w:rPr>
                <w:sz w:val="28"/>
                <w:szCs w:val="28"/>
              </w:rPr>
              <w:t>встановлення цілей, пріоритетів та орієнтирів;</w:t>
            </w:r>
          </w:p>
          <w:p w:rsidR="00545F9A" w:rsidRPr="00C978F3" w:rsidRDefault="00545F9A" w:rsidP="00545F9A">
            <w:pPr>
              <w:jc w:val="both"/>
              <w:rPr>
                <w:sz w:val="28"/>
                <w:szCs w:val="28"/>
              </w:rPr>
            </w:pPr>
            <w:r w:rsidRPr="00C978F3">
              <w:rPr>
                <w:sz w:val="28"/>
                <w:szCs w:val="28"/>
              </w:rPr>
              <w:t>стратегічне планування;</w:t>
            </w:r>
          </w:p>
          <w:p w:rsidR="00545F9A" w:rsidRPr="00C978F3" w:rsidRDefault="00545F9A" w:rsidP="00545F9A">
            <w:pPr>
              <w:jc w:val="both"/>
              <w:rPr>
                <w:sz w:val="28"/>
                <w:szCs w:val="28"/>
              </w:rPr>
            </w:pPr>
            <w:r w:rsidRPr="00C978F3">
              <w:rPr>
                <w:sz w:val="28"/>
                <w:szCs w:val="28"/>
              </w:rPr>
              <w:t>багатофункціональність;</w:t>
            </w:r>
          </w:p>
          <w:p w:rsidR="00545F9A" w:rsidRPr="00C978F3" w:rsidRDefault="00545F9A" w:rsidP="00545F9A">
            <w:pPr>
              <w:jc w:val="both"/>
              <w:rPr>
                <w:sz w:val="28"/>
                <w:szCs w:val="28"/>
              </w:rPr>
            </w:pPr>
            <w:r w:rsidRPr="00C978F3">
              <w:rPr>
                <w:sz w:val="28"/>
                <w:szCs w:val="28"/>
              </w:rPr>
              <w:t>ведення ділових переговорів;</w:t>
            </w:r>
          </w:p>
          <w:p w:rsidR="00545F9A" w:rsidRDefault="00545F9A" w:rsidP="00545F9A">
            <w:pPr>
              <w:jc w:val="both"/>
              <w:rPr>
                <w:sz w:val="28"/>
                <w:szCs w:val="28"/>
              </w:rPr>
            </w:pPr>
            <w:r w:rsidRPr="00C978F3">
              <w:rPr>
                <w:sz w:val="28"/>
                <w:szCs w:val="28"/>
              </w:rPr>
              <w:t>досягнення кінцевих результатів.</w:t>
            </w:r>
          </w:p>
          <w:p w:rsidR="00545F9A" w:rsidRPr="00C978F3" w:rsidRDefault="00545F9A" w:rsidP="00545F9A">
            <w:pPr>
              <w:jc w:val="both"/>
              <w:rPr>
                <w:sz w:val="28"/>
                <w:szCs w:val="28"/>
              </w:rPr>
            </w:pPr>
          </w:p>
        </w:tc>
      </w:tr>
      <w:tr w:rsidR="00545F9A" w:rsidRPr="00C978F3" w:rsidTr="00545F9A">
        <w:trPr>
          <w:trHeight w:val="408"/>
        </w:trPr>
        <w:tc>
          <w:tcPr>
            <w:tcW w:w="4008" w:type="dxa"/>
          </w:tcPr>
          <w:p w:rsidR="00545F9A" w:rsidRPr="00C978F3" w:rsidRDefault="00545F9A" w:rsidP="00545F9A">
            <w:pPr>
              <w:rPr>
                <w:sz w:val="28"/>
                <w:szCs w:val="28"/>
              </w:rPr>
            </w:pPr>
            <w:r w:rsidRPr="00C978F3">
              <w:rPr>
                <w:sz w:val="28"/>
                <w:szCs w:val="28"/>
              </w:rPr>
              <w:t>2. Вміння приймати ефективні рішення</w:t>
            </w:r>
          </w:p>
        </w:tc>
        <w:tc>
          <w:tcPr>
            <w:tcW w:w="5760" w:type="dxa"/>
            <w:gridSpan w:val="2"/>
          </w:tcPr>
          <w:p w:rsidR="00545F9A" w:rsidRDefault="00545F9A" w:rsidP="00545F9A">
            <w:pPr>
              <w:jc w:val="both"/>
              <w:rPr>
                <w:sz w:val="28"/>
                <w:szCs w:val="28"/>
              </w:rPr>
            </w:pPr>
            <w:r w:rsidRPr="00C978F3">
              <w:rPr>
                <w:sz w:val="28"/>
                <w:szCs w:val="28"/>
              </w:rPr>
              <w:t>здатність швидко приймати управлінські рішення та ефективно діяти в екстремальних ситуаціях.</w:t>
            </w:r>
          </w:p>
          <w:p w:rsidR="00545F9A" w:rsidRPr="00C978F3" w:rsidRDefault="00545F9A" w:rsidP="00545F9A">
            <w:pPr>
              <w:jc w:val="both"/>
              <w:rPr>
                <w:sz w:val="28"/>
                <w:szCs w:val="28"/>
              </w:rPr>
            </w:pPr>
          </w:p>
        </w:tc>
      </w:tr>
      <w:tr w:rsidR="00545F9A" w:rsidRPr="00C978F3" w:rsidTr="00545F9A">
        <w:trPr>
          <w:trHeight w:val="408"/>
        </w:trPr>
        <w:tc>
          <w:tcPr>
            <w:tcW w:w="4008" w:type="dxa"/>
          </w:tcPr>
          <w:p w:rsidR="00545F9A" w:rsidRPr="00C978F3" w:rsidRDefault="00545F9A" w:rsidP="00545F9A">
            <w:pPr>
              <w:rPr>
                <w:sz w:val="28"/>
                <w:szCs w:val="28"/>
              </w:rPr>
            </w:pPr>
            <w:r w:rsidRPr="00C978F3">
              <w:rPr>
                <w:sz w:val="28"/>
                <w:szCs w:val="28"/>
              </w:rPr>
              <w:t>3. Аналітичні здібності</w:t>
            </w:r>
          </w:p>
        </w:tc>
        <w:tc>
          <w:tcPr>
            <w:tcW w:w="5760" w:type="dxa"/>
            <w:gridSpan w:val="2"/>
          </w:tcPr>
          <w:p w:rsidR="00545F9A" w:rsidRPr="00C978F3" w:rsidRDefault="00545F9A" w:rsidP="00545F9A">
            <w:pPr>
              <w:jc w:val="both"/>
              <w:rPr>
                <w:sz w:val="28"/>
                <w:szCs w:val="28"/>
              </w:rPr>
            </w:pPr>
            <w:r w:rsidRPr="00C978F3">
              <w:rPr>
                <w:sz w:val="28"/>
                <w:szCs w:val="28"/>
              </w:rPr>
              <w:t>здатність систематизувати, узагальнювати інформацію;</w:t>
            </w:r>
          </w:p>
          <w:p w:rsidR="00545F9A" w:rsidRPr="00C978F3" w:rsidRDefault="00545F9A" w:rsidP="00545F9A">
            <w:pPr>
              <w:jc w:val="both"/>
              <w:rPr>
                <w:sz w:val="28"/>
                <w:szCs w:val="28"/>
              </w:rPr>
            </w:pPr>
            <w:r w:rsidRPr="00C978F3">
              <w:rPr>
                <w:sz w:val="28"/>
                <w:szCs w:val="28"/>
              </w:rPr>
              <w:t>гнучкість;</w:t>
            </w:r>
          </w:p>
          <w:p w:rsidR="00545F9A" w:rsidRDefault="00545F9A" w:rsidP="00545F9A">
            <w:pPr>
              <w:jc w:val="both"/>
              <w:rPr>
                <w:sz w:val="28"/>
                <w:szCs w:val="28"/>
              </w:rPr>
            </w:pPr>
            <w:r w:rsidRPr="00C978F3">
              <w:rPr>
                <w:sz w:val="28"/>
                <w:szCs w:val="28"/>
              </w:rPr>
              <w:t>проникливість.</w:t>
            </w:r>
          </w:p>
          <w:p w:rsidR="00545F9A" w:rsidRPr="00C978F3" w:rsidRDefault="00545F9A" w:rsidP="00545F9A">
            <w:pPr>
              <w:jc w:val="both"/>
              <w:rPr>
                <w:sz w:val="28"/>
                <w:szCs w:val="28"/>
              </w:rPr>
            </w:pPr>
          </w:p>
        </w:tc>
      </w:tr>
      <w:tr w:rsidR="00545F9A" w:rsidRPr="00C978F3" w:rsidTr="00545F9A">
        <w:trPr>
          <w:trHeight w:val="408"/>
        </w:trPr>
        <w:tc>
          <w:tcPr>
            <w:tcW w:w="4008" w:type="dxa"/>
          </w:tcPr>
          <w:p w:rsidR="00545F9A" w:rsidRPr="00C978F3" w:rsidRDefault="00545F9A" w:rsidP="00545F9A">
            <w:pPr>
              <w:rPr>
                <w:sz w:val="28"/>
                <w:szCs w:val="28"/>
              </w:rPr>
            </w:pPr>
            <w:r w:rsidRPr="00C978F3">
              <w:rPr>
                <w:sz w:val="28"/>
                <w:szCs w:val="28"/>
              </w:rPr>
              <w:t>4. Управління організацією та персоналом</w:t>
            </w:r>
          </w:p>
        </w:tc>
        <w:tc>
          <w:tcPr>
            <w:tcW w:w="5760" w:type="dxa"/>
            <w:gridSpan w:val="2"/>
          </w:tcPr>
          <w:p w:rsidR="00545F9A" w:rsidRPr="00C978F3" w:rsidRDefault="00545F9A" w:rsidP="00545F9A">
            <w:pPr>
              <w:jc w:val="both"/>
              <w:rPr>
                <w:sz w:val="28"/>
                <w:szCs w:val="28"/>
              </w:rPr>
            </w:pPr>
            <w:r w:rsidRPr="00C978F3">
              <w:rPr>
                <w:sz w:val="28"/>
                <w:szCs w:val="28"/>
              </w:rPr>
              <w:t>організація роботи та контроль;</w:t>
            </w:r>
          </w:p>
          <w:p w:rsidR="00545F9A" w:rsidRPr="00C978F3" w:rsidRDefault="00545F9A" w:rsidP="00545F9A">
            <w:pPr>
              <w:jc w:val="both"/>
              <w:rPr>
                <w:sz w:val="28"/>
                <w:szCs w:val="28"/>
              </w:rPr>
            </w:pPr>
            <w:r w:rsidRPr="00C978F3">
              <w:rPr>
                <w:sz w:val="28"/>
                <w:szCs w:val="28"/>
              </w:rPr>
              <w:t>управління людськими ресурсами;</w:t>
            </w:r>
          </w:p>
          <w:p w:rsidR="00545F9A" w:rsidRDefault="00545F9A" w:rsidP="00545F9A">
            <w:pPr>
              <w:jc w:val="both"/>
              <w:rPr>
                <w:sz w:val="28"/>
                <w:szCs w:val="28"/>
              </w:rPr>
            </w:pPr>
            <w:r w:rsidRPr="00C978F3">
              <w:rPr>
                <w:sz w:val="28"/>
                <w:szCs w:val="28"/>
              </w:rPr>
              <w:t xml:space="preserve">вміння мотивувати підлеглих працівників. </w:t>
            </w:r>
          </w:p>
          <w:p w:rsidR="00545F9A" w:rsidRPr="00C978F3" w:rsidRDefault="00545F9A" w:rsidP="00545F9A">
            <w:pPr>
              <w:jc w:val="both"/>
              <w:rPr>
                <w:sz w:val="28"/>
                <w:szCs w:val="28"/>
              </w:rPr>
            </w:pPr>
          </w:p>
        </w:tc>
      </w:tr>
      <w:tr w:rsidR="00545F9A" w:rsidRPr="00C978F3" w:rsidTr="00545F9A">
        <w:trPr>
          <w:trHeight w:val="408"/>
        </w:trPr>
        <w:tc>
          <w:tcPr>
            <w:tcW w:w="4008" w:type="dxa"/>
          </w:tcPr>
          <w:p w:rsidR="00545F9A" w:rsidRPr="00C978F3" w:rsidRDefault="00545F9A" w:rsidP="00545F9A">
            <w:pPr>
              <w:rPr>
                <w:sz w:val="28"/>
                <w:szCs w:val="28"/>
              </w:rPr>
            </w:pPr>
            <w:r w:rsidRPr="00C978F3">
              <w:rPr>
                <w:sz w:val="28"/>
                <w:szCs w:val="28"/>
              </w:rPr>
              <w:t>5. Особистісні компетенції</w:t>
            </w:r>
          </w:p>
        </w:tc>
        <w:tc>
          <w:tcPr>
            <w:tcW w:w="5760" w:type="dxa"/>
            <w:gridSpan w:val="2"/>
          </w:tcPr>
          <w:p w:rsidR="00545F9A" w:rsidRPr="00C978F3" w:rsidRDefault="00545F9A" w:rsidP="00545F9A">
            <w:pPr>
              <w:jc w:val="both"/>
              <w:rPr>
                <w:sz w:val="28"/>
                <w:szCs w:val="28"/>
              </w:rPr>
            </w:pPr>
            <w:r w:rsidRPr="00C978F3">
              <w:rPr>
                <w:sz w:val="28"/>
                <w:szCs w:val="28"/>
              </w:rPr>
              <w:t>принциповість, рішучість і вимогливість під час прийняття рішень;</w:t>
            </w:r>
          </w:p>
          <w:p w:rsidR="00545F9A" w:rsidRPr="00C978F3" w:rsidRDefault="00545F9A" w:rsidP="00545F9A">
            <w:pPr>
              <w:jc w:val="both"/>
              <w:rPr>
                <w:sz w:val="28"/>
                <w:szCs w:val="28"/>
              </w:rPr>
            </w:pPr>
            <w:r w:rsidRPr="00C978F3">
              <w:rPr>
                <w:sz w:val="28"/>
                <w:szCs w:val="28"/>
              </w:rPr>
              <w:t>системність;</w:t>
            </w:r>
          </w:p>
          <w:p w:rsidR="00545F9A" w:rsidRPr="00C978F3" w:rsidRDefault="00545F9A" w:rsidP="00545F9A">
            <w:pPr>
              <w:jc w:val="both"/>
              <w:rPr>
                <w:sz w:val="28"/>
                <w:szCs w:val="28"/>
              </w:rPr>
            </w:pPr>
            <w:r w:rsidRPr="00C978F3">
              <w:rPr>
                <w:sz w:val="28"/>
                <w:szCs w:val="28"/>
              </w:rPr>
              <w:t>самоорганізація та саморозвиток;</w:t>
            </w:r>
          </w:p>
          <w:p w:rsidR="00545F9A" w:rsidRDefault="00545F9A" w:rsidP="00545F9A">
            <w:pPr>
              <w:jc w:val="both"/>
              <w:rPr>
                <w:sz w:val="28"/>
                <w:szCs w:val="28"/>
              </w:rPr>
            </w:pPr>
            <w:r w:rsidRPr="00C978F3">
              <w:rPr>
                <w:sz w:val="28"/>
                <w:szCs w:val="28"/>
              </w:rPr>
              <w:t>політична нейтральність.</w:t>
            </w:r>
          </w:p>
          <w:p w:rsidR="00545F9A" w:rsidRPr="00C978F3" w:rsidRDefault="00545F9A" w:rsidP="00545F9A">
            <w:pPr>
              <w:jc w:val="both"/>
              <w:rPr>
                <w:sz w:val="28"/>
                <w:szCs w:val="28"/>
              </w:rPr>
            </w:pPr>
          </w:p>
        </w:tc>
      </w:tr>
      <w:tr w:rsidR="00545F9A" w:rsidRPr="00C978F3" w:rsidTr="00545F9A">
        <w:trPr>
          <w:trHeight w:val="408"/>
        </w:trPr>
        <w:tc>
          <w:tcPr>
            <w:tcW w:w="4008" w:type="dxa"/>
          </w:tcPr>
          <w:p w:rsidR="00545F9A" w:rsidRPr="00C978F3" w:rsidRDefault="00545F9A" w:rsidP="00545F9A">
            <w:pPr>
              <w:rPr>
                <w:sz w:val="28"/>
                <w:szCs w:val="28"/>
              </w:rPr>
            </w:pPr>
            <w:r w:rsidRPr="00C978F3">
              <w:rPr>
                <w:sz w:val="28"/>
                <w:szCs w:val="28"/>
              </w:rPr>
              <w:t>6. Забезпечення охорони об’єктів системи правосуддя</w:t>
            </w:r>
          </w:p>
        </w:tc>
        <w:tc>
          <w:tcPr>
            <w:tcW w:w="5760" w:type="dxa"/>
            <w:gridSpan w:val="2"/>
          </w:tcPr>
          <w:p w:rsidR="00545F9A" w:rsidRPr="00C978F3" w:rsidRDefault="00545F9A" w:rsidP="00545F9A">
            <w:pPr>
              <w:jc w:val="both"/>
              <w:rPr>
                <w:sz w:val="28"/>
                <w:szCs w:val="28"/>
              </w:rPr>
            </w:pPr>
            <w:r w:rsidRPr="00C978F3">
              <w:rPr>
                <w:sz w:val="28"/>
                <w:szCs w:val="28"/>
              </w:rPr>
              <w:t>знання законодавства, яке регулює діяльність судових та правоохоронних органів;</w:t>
            </w:r>
          </w:p>
          <w:p w:rsidR="00545F9A" w:rsidRDefault="00545F9A" w:rsidP="00545F9A">
            <w:pPr>
              <w:jc w:val="both"/>
              <w:rPr>
                <w:sz w:val="28"/>
                <w:szCs w:val="28"/>
              </w:rPr>
            </w:pPr>
            <w:r w:rsidRPr="00C978F3">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p w:rsidR="00545F9A" w:rsidRPr="00C978F3" w:rsidRDefault="00545F9A" w:rsidP="00545F9A">
            <w:pPr>
              <w:jc w:val="both"/>
              <w:rPr>
                <w:sz w:val="28"/>
                <w:szCs w:val="28"/>
              </w:rPr>
            </w:pPr>
          </w:p>
        </w:tc>
      </w:tr>
      <w:tr w:rsidR="00545F9A" w:rsidRPr="00C978F3" w:rsidTr="00545F9A">
        <w:trPr>
          <w:trHeight w:val="408"/>
        </w:trPr>
        <w:tc>
          <w:tcPr>
            <w:tcW w:w="4008" w:type="dxa"/>
          </w:tcPr>
          <w:p w:rsidR="00545F9A" w:rsidRPr="00C978F3" w:rsidRDefault="00545F9A" w:rsidP="00545F9A">
            <w:pPr>
              <w:rPr>
                <w:sz w:val="28"/>
                <w:szCs w:val="28"/>
              </w:rPr>
            </w:pPr>
            <w:r w:rsidRPr="00C978F3">
              <w:rPr>
                <w:sz w:val="28"/>
                <w:szCs w:val="28"/>
              </w:rPr>
              <w:t xml:space="preserve">7. Робота з інформацією </w:t>
            </w:r>
          </w:p>
        </w:tc>
        <w:tc>
          <w:tcPr>
            <w:tcW w:w="5760" w:type="dxa"/>
            <w:gridSpan w:val="2"/>
          </w:tcPr>
          <w:p w:rsidR="00545F9A" w:rsidRDefault="00545F9A" w:rsidP="00545F9A">
            <w:pPr>
              <w:jc w:val="both"/>
              <w:rPr>
                <w:sz w:val="28"/>
                <w:szCs w:val="28"/>
              </w:rPr>
            </w:pPr>
            <w:r w:rsidRPr="00C978F3">
              <w:rPr>
                <w:sz w:val="28"/>
                <w:szCs w:val="28"/>
              </w:rPr>
              <w:t>знання основ законодавства про інформацію.</w:t>
            </w:r>
          </w:p>
          <w:p w:rsidR="00545F9A" w:rsidRPr="00C978F3" w:rsidRDefault="00545F9A" w:rsidP="00545F9A">
            <w:pPr>
              <w:jc w:val="both"/>
              <w:rPr>
                <w:sz w:val="28"/>
                <w:szCs w:val="28"/>
              </w:rPr>
            </w:pPr>
          </w:p>
        </w:tc>
      </w:tr>
      <w:tr w:rsidR="00545F9A" w:rsidRPr="00C978F3" w:rsidTr="00545F9A">
        <w:trPr>
          <w:trHeight w:val="408"/>
        </w:trPr>
        <w:tc>
          <w:tcPr>
            <w:tcW w:w="9768" w:type="dxa"/>
            <w:gridSpan w:val="3"/>
          </w:tcPr>
          <w:p w:rsidR="00545F9A" w:rsidRPr="00C978F3" w:rsidRDefault="00545F9A" w:rsidP="00545F9A">
            <w:pPr>
              <w:ind w:firstLine="604"/>
              <w:rPr>
                <w:b/>
                <w:sz w:val="28"/>
                <w:szCs w:val="28"/>
              </w:rPr>
            </w:pPr>
            <w:r>
              <w:rPr>
                <w:b/>
                <w:sz w:val="28"/>
                <w:szCs w:val="28"/>
              </w:rPr>
              <w:t xml:space="preserve">4. </w:t>
            </w:r>
            <w:r w:rsidRPr="00C978F3">
              <w:rPr>
                <w:b/>
                <w:sz w:val="28"/>
                <w:szCs w:val="28"/>
              </w:rPr>
              <w:t>Професійні знання.</w:t>
            </w:r>
          </w:p>
        </w:tc>
      </w:tr>
      <w:tr w:rsidR="00545F9A" w:rsidRPr="00C978F3" w:rsidTr="00545F9A">
        <w:trPr>
          <w:trHeight w:val="408"/>
        </w:trPr>
        <w:tc>
          <w:tcPr>
            <w:tcW w:w="4008" w:type="dxa"/>
          </w:tcPr>
          <w:p w:rsidR="00545F9A" w:rsidRPr="00C978F3" w:rsidRDefault="00545F9A" w:rsidP="00545F9A">
            <w:pPr>
              <w:rPr>
                <w:sz w:val="28"/>
                <w:szCs w:val="28"/>
              </w:rPr>
            </w:pPr>
            <w:r w:rsidRPr="00C978F3">
              <w:rPr>
                <w:sz w:val="28"/>
                <w:szCs w:val="28"/>
              </w:rPr>
              <w:t>1. Знання законодавства</w:t>
            </w:r>
          </w:p>
        </w:tc>
        <w:tc>
          <w:tcPr>
            <w:tcW w:w="5760" w:type="dxa"/>
            <w:gridSpan w:val="2"/>
          </w:tcPr>
          <w:p w:rsidR="00545F9A" w:rsidRPr="00C978F3" w:rsidRDefault="00545F9A" w:rsidP="00545F9A">
            <w:pPr>
              <w:jc w:val="both"/>
              <w:rPr>
                <w:sz w:val="28"/>
                <w:szCs w:val="28"/>
              </w:rPr>
            </w:pPr>
            <w:r w:rsidRPr="00C978F3">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545F9A" w:rsidRPr="00C978F3" w:rsidTr="00545F9A">
        <w:trPr>
          <w:trHeight w:val="408"/>
        </w:trPr>
        <w:tc>
          <w:tcPr>
            <w:tcW w:w="4008" w:type="dxa"/>
          </w:tcPr>
          <w:p w:rsidR="00545F9A" w:rsidRPr="00C978F3" w:rsidRDefault="00545F9A" w:rsidP="00545F9A">
            <w:pPr>
              <w:rPr>
                <w:sz w:val="28"/>
                <w:szCs w:val="28"/>
              </w:rPr>
            </w:pPr>
            <w:r w:rsidRPr="00C978F3">
              <w:rPr>
                <w:sz w:val="28"/>
                <w:szCs w:val="28"/>
              </w:rPr>
              <w:lastRenderedPageBreak/>
              <w:t xml:space="preserve">2. Знання спеціального законодавства </w:t>
            </w:r>
          </w:p>
        </w:tc>
        <w:tc>
          <w:tcPr>
            <w:tcW w:w="5760" w:type="dxa"/>
            <w:gridSpan w:val="2"/>
          </w:tcPr>
          <w:p w:rsidR="00545F9A" w:rsidRPr="00C978F3" w:rsidRDefault="00545F9A" w:rsidP="00545F9A">
            <w:pPr>
              <w:pStyle w:val="msonormalcxspmiddle"/>
              <w:spacing w:before="0" w:beforeAutospacing="0" w:after="0" w:afterAutospacing="0"/>
              <w:ind w:left="88" w:right="96"/>
              <w:contextualSpacing/>
              <w:jc w:val="both"/>
              <w:rPr>
                <w:sz w:val="28"/>
                <w:szCs w:val="28"/>
              </w:rPr>
            </w:pPr>
            <w:r w:rsidRPr="00C978F3">
              <w:rPr>
                <w:sz w:val="28"/>
                <w:szCs w:val="28"/>
                <w:lang w:val="uk-UA"/>
              </w:rPr>
              <w:t>знання:</w:t>
            </w:r>
          </w:p>
          <w:p w:rsidR="00545F9A" w:rsidRPr="00C978F3" w:rsidRDefault="00545F9A" w:rsidP="00545F9A">
            <w:pPr>
              <w:pStyle w:val="msonormalcxspmiddle"/>
              <w:spacing w:before="0" w:beforeAutospacing="0" w:after="0" w:afterAutospacing="0"/>
              <w:ind w:left="88" w:right="96"/>
              <w:contextualSpacing/>
              <w:jc w:val="both"/>
              <w:rPr>
                <w:sz w:val="28"/>
                <w:szCs w:val="28"/>
              </w:rPr>
            </w:pPr>
            <w:r w:rsidRPr="00C978F3">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545F9A" w:rsidRPr="00C978F3" w:rsidRDefault="00545F9A" w:rsidP="00545F9A">
            <w:pPr>
              <w:pStyle w:val="msonormalcxspmiddle"/>
              <w:spacing w:before="0" w:beforeAutospacing="0" w:after="0" w:afterAutospacing="0"/>
              <w:ind w:left="88" w:right="96"/>
              <w:contextualSpacing/>
              <w:jc w:val="both"/>
              <w:rPr>
                <w:sz w:val="28"/>
                <w:szCs w:val="28"/>
                <w:lang w:val="uk-UA" w:eastAsia="en-US"/>
              </w:rPr>
            </w:pPr>
            <w:r w:rsidRPr="00C978F3">
              <w:rPr>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545F9A" w:rsidRDefault="00545F9A" w:rsidP="00545F9A">
            <w:pPr>
              <w:pStyle w:val="msonormalcxspmiddle"/>
              <w:spacing w:before="0" w:beforeAutospacing="0" w:after="0" w:afterAutospacing="0"/>
              <w:ind w:left="88" w:right="96"/>
              <w:contextualSpacing/>
              <w:jc w:val="both"/>
              <w:rPr>
                <w:sz w:val="28"/>
                <w:szCs w:val="28"/>
                <w:lang w:val="uk-UA" w:eastAsia="en-US"/>
              </w:rPr>
            </w:pPr>
            <w:r w:rsidRPr="00C978F3">
              <w:rPr>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rsidR="00545F9A" w:rsidRPr="00C978F3" w:rsidRDefault="00545F9A" w:rsidP="00545F9A">
            <w:pPr>
              <w:pStyle w:val="msonormalcxspmiddle"/>
              <w:spacing w:before="0" w:beforeAutospacing="0" w:after="0" w:afterAutospacing="0"/>
              <w:ind w:left="88" w:right="96"/>
              <w:contextualSpacing/>
              <w:jc w:val="both"/>
              <w:rPr>
                <w:sz w:val="28"/>
                <w:szCs w:val="28"/>
                <w:lang w:val="uk-UA" w:eastAsia="en-US"/>
              </w:rPr>
            </w:pPr>
          </w:p>
        </w:tc>
      </w:tr>
    </w:tbl>
    <w:p w:rsidR="00545F9A" w:rsidRPr="007703A3" w:rsidRDefault="00545F9A" w:rsidP="00545F9A">
      <w:pPr>
        <w:ind w:firstLine="708"/>
        <w:jc w:val="both"/>
        <w:rPr>
          <w:sz w:val="24"/>
          <w:szCs w:val="28"/>
        </w:rPr>
      </w:pPr>
      <w:r w:rsidRPr="007703A3">
        <w:rPr>
          <w:sz w:val="24"/>
          <w:szCs w:val="28"/>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545F9A" w:rsidRPr="007703A3" w:rsidRDefault="00545F9A" w:rsidP="00545F9A">
      <w:pPr>
        <w:rPr>
          <w:sz w:val="24"/>
          <w:szCs w:val="28"/>
        </w:rPr>
      </w:pPr>
    </w:p>
    <w:p w:rsidR="00063688" w:rsidRDefault="00063688" w:rsidP="00210C5F">
      <w:pPr>
        <w:jc w:val="center"/>
        <w:rPr>
          <w:b/>
          <w:sz w:val="28"/>
          <w:szCs w:val="28"/>
        </w:rPr>
      </w:pPr>
    </w:p>
    <w:p w:rsidR="00063688" w:rsidRDefault="00063688"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8C3437" w:rsidRDefault="008C3437" w:rsidP="00210C5F">
      <w:pPr>
        <w:jc w:val="center"/>
        <w:rPr>
          <w:b/>
          <w:sz w:val="28"/>
          <w:szCs w:val="28"/>
        </w:rPr>
      </w:pPr>
    </w:p>
    <w:p w:rsidR="008C3437" w:rsidRDefault="008C3437" w:rsidP="00210C5F">
      <w:pPr>
        <w:jc w:val="center"/>
        <w:rPr>
          <w:b/>
          <w:sz w:val="28"/>
          <w:szCs w:val="28"/>
        </w:rPr>
      </w:pPr>
    </w:p>
    <w:p w:rsidR="008C3437" w:rsidRDefault="008C3437" w:rsidP="00210C5F">
      <w:pPr>
        <w:jc w:val="center"/>
        <w:rPr>
          <w:b/>
          <w:sz w:val="28"/>
          <w:szCs w:val="28"/>
        </w:rPr>
      </w:pPr>
    </w:p>
    <w:p w:rsidR="008C3437" w:rsidRDefault="008C3437" w:rsidP="00210C5F">
      <w:pPr>
        <w:jc w:val="center"/>
        <w:rPr>
          <w:b/>
          <w:sz w:val="28"/>
          <w:szCs w:val="28"/>
        </w:rPr>
      </w:pPr>
    </w:p>
    <w:p w:rsidR="008C3437" w:rsidRDefault="008C3437" w:rsidP="00210C5F">
      <w:pPr>
        <w:jc w:val="center"/>
        <w:rPr>
          <w:b/>
          <w:sz w:val="28"/>
          <w:szCs w:val="28"/>
        </w:rPr>
      </w:pPr>
    </w:p>
    <w:p w:rsidR="008C3437" w:rsidRDefault="008C3437" w:rsidP="00210C5F">
      <w:pPr>
        <w:jc w:val="center"/>
        <w:rPr>
          <w:b/>
          <w:sz w:val="28"/>
          <w:szCs w:val="28"/>
        </w:rPr>
      </w:pPr>
    </w:p>
    <w:p w:rsidR="00545F9A" w:rsidRDefault="00545F9A" w:rsidP="00472030">
      <w:pPr>
        <w:rPr>
          <w:b/>
          <w:sz w:val="28"/>
          <w:szCs w:val="28"/>
        </w:rPr>
      </w:pPr>
    </w:p>
    <w:p w:rsidR="00472030" w:rsidRDefault="00472030" w:rsidP="00472030">
      <w:pPr>
        <w:rPr>
          <w:b/>
          <w:sz w:val="28"/>
          <w:szCs w:val="28"/>
        </w:rPr>
      </w:pPr>
    </w:p>
    <w:p w:rsidR="00472030" w:rsidRDefault="00472030" w:rsidP="00472030">
      <w:pPr>
        <w:rPr>
          <w:b/>
          <w:sz w:val="28"/>
          <w:szCs w:val="28"/>
        </w:rPr>
      </w:pPr>
    </w:p>
    <w:p w:rsidR="00545F9A" w:rsidRPr="005B4FDF" w:rsidRDefault="00545F9A" w:rsidP="00545F9A">
      <w:pPr>
        <w:ind w:left="7230"/>
        <w:jc w:val="both"/>
        <w:rPr>
          <w:sz w:val="24"/>
          <w:szCs w:val="24"/>
          <w:lang w:eastAsia="uk-UA"/>
        </w:rPr>
      </w:pPr>
      <w:r w:rsidRPr="005B4FDF">
        <w:rPr>
          <w:color w:val="000000"/>
          <w:sz w:val="24"/>
          <w:szCs w:val="24"/>
          <w:lang w:eastAsia="uk-UA"/>
        </w:rPr>
        <w:t xml:space="preserve">Додаток </w:t>
      </w:r>
      <w:r>
        <w:rPr>
          <w:color w:val="000000"/>
          <w:sz w:val="24"/>
          <w:szCs w:val="24"/>
          <w:lang w:eastAsia="uk-UA"/>
        </w:rPr>
        <w:t>15</w:t>
      </w:r>
    </w:p>
    <w:p w:rsidR="00545F9A" w:rsidRPr="005B4FDF" w:rsidRDefault="00545F9A" w:rsidP="00545F9A">
      <w:pPr>
        <w:ind w:left="7230"/>
        <w:jc w:val="both"/>
        <w:rPr>
          <w:sz w:val="24"/>
          <w:szCs w:val="24"/>
          <w:lang w:eastAsia="uk-UA"/>
        </w:rPr>
      </w:pPr>
      <w:r w:rsidRPr="005B4FDF">
        <w:rPr>
          <w:color w:val="000000"/>
          <w:sz w:val="24"/>
          <w:szCs w:val="24"/>
          <w:lang w:eastAsia="uk-UA"/>
        </w:rPr>
        <w:t xml:space="preserve">до наказу ТУ ССО у Хмельницькій області </w:t>
      </w:r>
    </w:p>
    <w:p w:rsidR="00545F9A" w:rsidRPr="005B4FDF" w:rsidRDefault="00F413D8" w:rsidP="00545F9A">
      <w:pPr>
        <w:ind w:left="7230"/>
        <w:jc w:val="both"/>
        <w:rPr>
          <w:sz w:val="24"/>
          <w:szCs w:val="24"/>
          <w:lang w:eastAsia="uk-UA"/>
        </w:rPr>
      </w:pPr>
      <w:r>
        <w:rPr>
          <w:color w:val="000000"/>
          <w:sz w:val="24"/>
          <w:szCs w:val="24"/>
          <w:lang w:eastAsia="uk-UA"/>
        </w:rPr>
        <w:t>від 12.12.2019 № 100</w:t>
      </w:r>
    </w:p>
    <w:p w:rsidR="00545F9A" w:rsidRPr="005B4FDF" w:rsidRDefault="00545F9A" w:rsidP="00545F9A">
      <w:pPr>
        <w:jc w:val="center"/>
        <w:rPr>
          <w:sz w:val="24"/>
          <w:szCs w:val="24"/>
          <w:lang w:eastAsia="uk-UA"/>
        </w:rPr>
      </w:pPr>
      <w:r w:rsidRPr="005B4FDF">
        <w:rPr>
          <w:sz w:val="24"/>
          <w:szCs w:val="24"/>
          <w:lang w:eastAsia="uk-UA"/>
        </w:rPr>
        <w:t> </w:t>
      </w:r>
    </w:p>
    <w:p w:rsidR="00545F9A" w:rsidRPr="005B4FDF" w:rsidRDefault="00545F9A" w:rsidP="00545F9A">
      <w:pPr>
        <w:jc w:val="center"/>
        <w:rPr>
          <w:sz w:val="24"/>
          <w:szCs w:val="24"/>
          <w:lang w:eastAsia="uk-UA"/>
        </w:rPr>
      </w:pPr>
      <w:r w:rsidRPr="005B4FDF">
        <w:rPr>
          <w:b/>
          <w:bCs/>
          <w:color w:val="000000"/>
          <w:sz w:val="28"/>
          <w:szCs w:val="28"/>
          <w:lang w:eastAsia="uk-UA"/>
        </w:rPr>
        <w:t>ЗАГАЛЬНІ УМОВИ</w:t>
      </w:r>
    </w:p>
    <w:p w:rsidR="00545F9A" w:rsidRPr="005B4FDF" w:rsidRDefault="00545F9A" w:rsidP="00545F9A">
      <w:pPr>
        <w:jc w:val="center"/>
        <w:rPr>
          <w:sz w:val="24"/>
          <w:szCs w:val="24"/>
          <w:lang w:eastAsia="uk-UA"/>
        </w:rPr>
      </w:pPr>
      <w:r w:rsidRPr="005B4FDF">
        <w:rPr>
          <w:b/>
          <w:bCs/>
          <w:color w:val="000000"/>
          <w:sz w:val="28"/>
          <w:szCs w:val="28"/>
          <w:lang w:eastAsia="uk-UA"/>
        </w:rPr>
        <w:t>проведення конкурсу на зайняття вакантної посади провідного спеціаліста (фахівця з публічних закупівель) організаційно-планової служби Територіального управління Служби судової охорони у Хмельницькій області</w:t>
      </w:r>
    </w:p>
    <w:p w:rsidR="00545F9A" w:rsidRPr="005B4FDF" w:rsidRDefault="00545F9A" w:rsidP="00545F9A">
      <w:pPr>
        <w:ind w:firstLine="851"/>
        <w:jc w:val="center"/>
        <w:rPr>
          <w:sz w:val="24"/>
          <w:szCs w:val="24"/>
          <w:lang w:eastAsia="uk-UA"/>
        </w:rPr>
      </w:pPr>
      <w:r w:rsidRPr="005B4FDF">
        <w:rPr>
          <w:sz w:val="24"/>
          <w:szCs w:val="24"/>
          <w:lang w:eastAsia="uk-UA"/>
        </w:rPr>
        <w:t> </w:t>
      </w:r>
    </w:p>
    <w:p w:rsidR="00545F9A" w:rsidRPr="005B4FDF" w:rsidRDefault="00545F9A" w:rsidP="00545F9A">
      <w:pPr>
        <w:pStyle w:val="ac"/>
        <w:numPr>
          <w:ilvl w:val="0"/>
          <w:numId w:val="15"/>
        </w:numPr>
        <w:ind w:left="0" w:firstLine="774"/>
        <w:jc w:val="both"/>
        <w:rPr>
          <w:sz w:val="24"/>
          <w:szCs w:val="24"/>
          <w:lang w:eastAsia="uk-UA"/>
        </w:rPr>
      </w:pPr>
      <w:r w:rsidRPr="005B4FDF">
        <w:rPr>
          <w:b/>
          <w:bCs/>
          <w:color w:val="000000"/>
          <w:sz w:val="28"/>
          <w:szCs w:val="28"/>
          <w:lang w:eastAsia="uk-UA"/>
        </w:rPr>
        <w:t>Основні повноваження спеціаліста (фахівця з публічних закупівель) організаційно-планової служби:</w:t>
      </w:r>
    </w:p>
    <w:p w:rsidR="00545F9A" w:rsidRPr="005B4FDF" w:rsidRDefault="00545F9A" w:rsidP="00545F9A">
      <w:pPr>
        <w:pStyle w:val="ac"/>
        <w:widowControl w:val="0"/>
        <w:numPr>
          <w:ilvl w:val="0"/>
          <w:numId w:val="14"/>
        </w:numPr>
        <w:ind w:left="0" w:firstLine="851"/>
        <w:jc w:val="both"/>
        <w:rPr>
          <w:sz w:val="24"/>
          <w:szCs w:val="24"/>
          <w:lang w:eastAsia="uk-UA"/>
        </w:rPr>
      </w:pPr>
      <w:r w:rsidRPr="005B4FDF">
        <w:rPr>
          <w:color w:val="000000"/>
          <w:sz w:val="28"/>
          <w:szCs w:val="28"/>
          <w:lang w:eastAsia="uk-UA"/>
        </w:rPr>
        <w:t>Здійснює отримання від структурних підрозділів заяв та документів щодо організації та проведення процедур закупівель.</w:t>
      </w:r>
    </w:p>
    <w:p w:rsidR="00545F9A" w:rsidRPr="005B4FDF" w:rsidRDefault="00545F9A" w:rsidP="00545F9A">
      <w:pPr>
        <w:pStyle w:val="ac"/>
        <w:widowControl w:val="0"/>
        <w:numPr>
          <w:ilvl w:val="0"/>
          <w:numId w:val="14"/>
        </w:numPr>
        <w:ind w:left="0" w:firstLine="851"/>
        <w:jc w:val="both"/>
        <w:rPr>
          <w:sz w:val="24"/>
          <w:szCs w:val="24"/>
          <w:lang w:eastAsia="uk-UA"/>
        </w:rPr>
      </w:pPr>
      <w:r w:rsidRPr="005B4FDF">
        <w:rPr>
          <w:color w:val="000000"/>
          <w:sz w:val="28"/>
          <w:szCs w:val="28"/>
          <w:lang w:eastAsia="uk-UA"/>
        </w:rPr>
        <w:t>Здійснює передбачені законодавством заходи щодо організації та проведення процедур закупівель.</w:t>
      </w:r>
    </w:p>
    <w:p w:rsidR="00545F9A" w:rsidRPr="005B4FDF" w:rsidRDefault="00545F9A" w:rsidP="00545F9A">
      <w:pPr>
        <w:pStyle w:val="ac"/>
        <w:widowControl w:val="0"/>
        <w:numPr>
          <w:ilvl w:val="0"/>
          <w:numId w:val="14"/>
        </w:numPr>
        <w:ind w:left="0" w:firstLine="851"/>
        <w:jc w:val="both"/>
        <w:rPr>
          <w:sz w:val="24"/>
          <w:szCs w:val="24"/>
          <w:lang w:eastAsia="uk-UA"/>
        </w:rPr>
      </w:pPr>
      <w:r w:rsidRPr="005B4FDF">
        <w:rPr>
          <w:color w:val="000000"/>
          <w:sz w:val="28"/>
          <w:szCs w:val="28"/>
          <w:lang w:eastAsia="uk-UA"/>
        </w:rPr>
        <w:t>Здійснює підготовку і подання на розгляд тендерного комітету проекти протоколів та документальні матеріали, які необхідні для організації та проведення процедур закупівель та відносяться до компетенції служби.</w:t>
      </w:r>
    </w:p>
    <w:p w:rsidR="00545F9A" w:rsidRPr="005B4FDF" w:rsidRDefault="00545F9A" w:rsidP="00545F9A">
      <w:pPr>
        <w:pStyle w:val="ac"/>
        <w:widowControl w:val="0"/>
        <w:numPr>
          <w:ilvl w:val="0"/>
          <w:numId w:val="14"/>
        </w:numPr>
        <w:ind w:left="0" w:firstLine="851"/>
        <w:jc w:val="both"/>
        <w:rPr>
          <w:sz w:val="24"/>
          <w:szCs w:val="24"/>
          <w:lang w:eastAsia="uk-UA"/>
        </w:rPr>
      </w:pPr>
      <w:r w:rsidRPr="005B4FDF">
        <w:rPr>
          <w:color w:val="000000"/>
          <w:sz w:val="28"/>
          <w:szCs w:val="28"/>
          <w:lang w:eastAsia="uk-UA"/>
        </w:rPr>
        <w:t>Бере участь у засіданнях тендерного комітету.</w:t>
      </w:r>
    </w:p>
    <w:p w:rsidR="00545F9A" w:rsidRPr="005B4FDF" w:rsidRDefault="00545F9A" w:rsidP="00545F9A">
      <w:pPr>
        <w:pStyle w:val="ac"/>
        <w:widowControl w:val="0"/>
        <w:numPr>
          <w:ilvl w:val="0"/>
          <w:numId w:val="14"/>
        </w:numPr>
        <w:ind w:left="0" w:firstLine="851"/>
        <w:jc w:val="both"/>
        <w:rPr>
          <w:sz w:val="24"/>
          <w:szCs w:val="24"/>
          <w:lang w:eastAsia="uk-UA"/>
        </w:rPr>
      </w:pPr>
      <w:r>
        <w:rPr>
          <w:color w:val="000000"/>
          <w:sz w:val="28"/>
          <w:szCs w:val="28"/>
          <w:lang w:eastAsia="uk-UA"/>
        </w:rPr>
        <w:t>Здійснює </w:t>
      </w:r>
      <w:r w:rsidRPr="005B4FDF">
        <w:rPr>
          <w:color w:val="000000"/>
          <w:sz w:val="28"/>
          <w:szCs w:val="28"/>
          <w:lang w:eastAsia="uk-UA"/>
        </w:rPr>
        <w:t>зберіга</w:t>
      </w:r>
      <w:r>
        <w:rPr>
          <w:color w:val="000000"/>
          <w:sz w:val="28"/>
          <w:szCs w:val="28"/>
          <w:lang w:eastAsia="uk-UA"/>
        </w:rPr>
        <w:t>ння документів щодо організації </w:t>
      </w:r>
      <w:r w:rsidRPr="005B4FDF">
        <w:rPr>
          <w:color w:val="000000"/>
          <w:sz w:val="28"/>
          <w:szCs w:val="28"/>
          <w:lang w:eastAsia="uk-UA"/>
        </w:rPr>
        <w:t>та проведення процедур закупівель.</w:t>
      </w:r>
    </w:p>
    <w:p w:rsidR="00545F9A" w:rsidRPr="005B4FDF" w:rsidRDefault="00545F9A" w:rsidP="00545F9A">
      <w:pPr>
        <w:pStyle w:val="ac"/>
        <w:widowControl w:val="0"/>
        <w:numPr>
          <w:ilvl w:val="0"/>
          <w:numId w:val="14"/>
        </w:numPr>
        <w:ind w:left="0" w:firstLine="851"/>
        <w:jc w:val="both"/>
        <w:rPr>
          <w:sz w:val="24"/>
          <w:szCs w:val="24"/>
          <w:lang w:eastAsia="uk-UA"/>
        </w:rPr>
      </w:pPr>
      <w:r w:rsidRPr="005B4FDF">
        <w:rPr>
          <w:color w:val="000000"/>
          <w:sz w:val="28"/>
          <w:szCs w:val="28"/>
          <w:lang w:eastAsia="uk-UA"/>
        </w:rPr>
        <w:t xml:space="preserve">Погоджує встановленим порядком проекти договорів (угод), укладених за результатами проведених процедур закупівель, на відповідність вимогам тендерної документації та тендерної пропозиції учасника-переможця (пропозиції учасника-переможця переговорної процедури закупівлі). </w:t>
      </w:r>
    </w:p>
    <w:p w:rsidR="00545F9A" w:rsidRPr="005B4FDF" w:rsidRDefault="00545F9A" w:rsidP="00545F9A">
      <w:pPr>
        <w:pStyle w:val="ac"/>
        <w:widowControl w:val="0"/>
        <w:numPr>
          <w:ilvl w:val="0"/>
          <w:numId w:val="14"/>
        </w:numPr>
        <w:ind w:left="0" w:firstLine="851"/>
        <w:jc w:val="both"/>
        <w:rPr>
          <w:sz w:val="24"/>
          <w:szCs w:val="24"/>
          <w:lang w:eastAsia="uk-UA"/>
        </w:rPr>
      </w:pPr>
      <w:r w:rsidRPr="005B4FDF">
        <w:rPr>
          <w:color w:val="000000"/>
          <w:sz w:val="28"/>
          <w:szCs w:val="28"/>
          <w:lang w:eastAsia="uk-UA"/>
        </w:rPr>
        <w:t>Готує матеріали для доповідей та нарад керівництва Управління з питань компетенції служби.</w:t>
      </w:r>
    </w:p>
    <w:p w:rsidR="00545F9A" w:rsidRPr="005B4FDF" w:rsidRDefault="00545F9A" w:rsidP="00545F9A">
      <w:pPr>
        <w:pStyle w:val="ac"/>
        <w:widowControl w:val="0"/>
        <w:numPr>
          <w:ilvl w:val="0"/>
          <w:numId w:val="14"/>
        </w:numPr>
        <w:ind w:left="0" w:firstLine="851"/>
        <w:jc w:val="both"/>
        <w:rPr>
          <w:sz w:val="24"/>
          <w:szCs w:val="24"/>
          <w:lang w:eastAsia="uk-UA"/>
        </w:rPr>
      </w:pPr>
      <w:r w:rsidRPr="005B4FDF">
        <w:rPr>
          <w:color w:val="000000"/>
          <w:sz w:val="28"/>
          <w:szCs w:val="28"/>
          <w:lang w:eastAsia="uk-UA"/>
        </w:rPr>
        <w:t>Готує проекти організаційно-розпорядчих документів з питань компетенції служби.</w:t>
      </w:r>
    </w:p>
    <w:p w:rsidR="00545F9A" w:rsidRPr="005B4FDF" w:rsidRDefault="00545F9A" w:rsidP="00545F9A">
      <w:pPr>
        <w:pStyle w:val="ac"/>
        <w:widowControl w:val="0"/>
        <w:numPr>
          <w:ilvl w:val="0"/>
          <w:numId w:val="14"/>
        </w:numPr>
        <w:ind w:left="0" w:firstLine="851"/>
        <w:jc w:val="both"/>
        <w:rPr>
          <w:sz w:val="24"/>
          <w:szCs w:val="24"/>
          <w:lang w:eastAsia="uk-UA"/>
        </w:rPr>
      </w:pPr>
      <w:r w:rsidRPr="005B4FDF">
        <w:rPr>
          <w:color w:val="000000"/>
          <w:sz w:val="28"/>
          <w:szCs w:val="28"/>
          <w:lang w:eastAsia="uk-UA"/>
        </w:rPr>
        <w:t>Здійснює інші функції, необхідні для виконання покладених на службу завдань</w:t>
      </w:r>
    </w:p>
    <w:p w:rsidR="00545F9A" w:rsidRPr="005B4FDF" w:rsidRDefault="00545F9A" w:rsidP="00545F9A">
      <w:pPr>
        <w:ind w:firstLine="851"/>
        <w:jc w:val="both"/>
        <w:rPr>
          <w:sz w:val="24"/>
          <w:szCs w:val="24"/>
          <w:lang w:eastAsia="uk-UA"/>
        </w:rPr>
      </w:pPr>
      <w:r w:rsidRPr="005B4FDF">
        <w:rPr>
          <w:sz w:val="24"/>
          <w:szCs w:val="24"/>
          <w:lang w:eastAsia="uk-UA"/>
        </w:rPr>
        <w:t> </w:t>
      </w:r>
    </w:p>
    <w:p w:rsidR="00545F9A" w:rsidRPr="00472030" w:rsidRDefault="00545F9A" w:rsidP="00472030">
      <w:pPr>
        <w:pStyle w:val="ac"/>
        <w:numPr>
          <w:ilvl w:val="0"/>
          <w:numId w:val="15"/>
        </w:numPr>
        <w:ind w:left="1276"/>
        <w:rPr>
          <w:sz w:val="24"/>
          <w:szCs w:val="24"/>
          <w:lang w:eastAsia="uk-UA"/>
        </w:rPr>
      </w:pPr>
      <w:r w:rsidRPr="00472030">
        <w:rPr>
          <w:b/>
          <w:bCs/>
          <w:color w:val="000000"/>
          <w:sz w:val="28"/>
          <w:szCs w:val="28"/>
          <w:lang w:eastAsia="uk-UA"/>
        </w:rPr>
        <w:t>Умови оплати праці:</w:t>
      </w:r>
    </w:p>
    <w:p w:rsidR="00545F9A" w:rsidRPr="005B4FDF" w:rsidRDefault="00545F9A" w:rsidP="00545F9A">
      <w:pPr>
        <w:ind w:firstLine="851"/>
        <w:jc w:val="both"/>
        <w:rPr>
          <w:sz w:val="24"/>
          <w:szCs w:val="24"/>
          <w:lang w:eastAsia="uk-UA"/>
        </w:rPr>
      </w:pPr>
      <w:r w:rsidRPr="005B4FDF">
        <w:rPr>
          <w:color w:val="000000"/>
          <w:sz w:val="28"/>
          <w:szCs w:val="28"/>
          <w:lang w:eastAsia="uk-UA"/>
        </w:rPr>
        <w:t>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10.04.2019 № 7 «Про встановлення посадових окладів співробітникам територіальних підрозділів Служби судової охорони» – 5780 гривень;</w:t>
      </w:r>
    </w:p>
    <w:p w:rsidR="00545F9A" w:rsidRPr="005B4FDF" w:rsidRDefault="00545F9A" w:rsidP="00545F9A">
      <w:pPr>
        <w:ind w:firstLine="851"/>
        <w:jc w:val="both"/>
        <w:rPr>
          <w:sz w:val="24"/>
          <w:szCs w:val="24"/>
          <w:lang w:eastAsia="uk-UA"/>
        </w:rPr>
      </w:pPr>
      <w:r w:rsidRPr="005B4FDF">
        <w:rPr>
          <w:color w:val="000000"/>
          <w:sz w:val="28"/>
          <w:szCs w:val="28"/>
          <w:lang w:eastAsia="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w:t>
      </w:r>
      <w:r w:rsidRPr="005B4FDF">
        <w:rPr>
          <w:color w:val="000000"/>
          <w:sz w:val="28"/>
          <w:szCs w:val="28"/>
          <w:lang w:eastAsia="uk-UA"/>
        </w:rPr>
        <w:lastRenderedPageBreak/>
        <w:t xml:space="preserve">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545F9A" w:rsidRPr="005B4FDF" w:rsidRDefault="00545F9A" w:rsidP="00545F9A">
      <w:pPr>
        <w:ind w:firstLine="851"/>
        <w:jc w:val="both"/>
        <w:rPr>
          <w:sz w:val="24"/>
          <w:szCs w:val="24"/>
          <w:lang w:eastAsia="uk-UA"/>
        </w:rPr>
      </w:pPr>
      <w:r w:rsidRPr="005B4FDF">
        <w:rPr>
          <w:sz w:val="24"/>
          <w:szCs w:val="24"/>
          <w:lang w:eastAsia="uk-UA"/>
        </w:rPr>
        <w:t> </w:t>
      </w:r>
    </w:p>
    <w:p w:rsidR="00545F9A" w:rsidRPr="005B4FDF" w:rsidRDefault="00545F9A" w:rsidP="00472030">
      <w:pPr>
        <w:pStyle w:val="ac"/>
        <w:numPr>
          <w:ilvl w:val="0"/>
          <w:numId w:val="15"/>
        </w:numPr>
        <w:ind w:left="1134" w:firstLine="0"/>
        <w:rPr>
          <w:b/>
          <w:bCs/>
          <w:color w:val="000000"/>
          <w:sz w:val="28"/>
          <w:szCs w:val="28"/>
          <w:lang w:eastAsia="uk-UA"/>
        </w:rPr>
      </w:pPr>
      <w:r>
        <w:rPr>
          <w:b/>
          <w:bCs/>
          <w:color w:val="000000"/>
          <w:sz w:val="28"/>
          <w:szCs w:val="28"/>
          <w:lang w:eastAsia="uk-UA"/>
        </w:rPr>
        <w:t xml:space="preserve"> </w:t>
      </w:r>
      <w:r w:rsidRPr="005B4FDF">
        <w:rPr>
          <w:b/>
          <w:bCs/>
          <w:color w:val="000000"/>
          <w:sz w:val="28"/>
          <w:szCs w:val="28"/>
          <w:lang w:eastAsia="uk-UA"/>
        </w:rPr>
        <w:t>Кваліфікаційні вимоги.</w:t>
      </w:r>
    </w:p>
    <w:tbl>
      <w:tblPr>
        <w:tblW w:w="0" w:type="auto"/>
        <w:tblCellSpacing w:w="0" w:type="dxa"/>
        <w:tblLook w:val="04A0"/>
      </w:tblPr>
      <w:tblGrid>
        <w:gridCol w:w="3884"/>
        <w:gridCol w:w="5970"/>
      </w:tblGrid>
      <w:tr w:rsidR="00545F9A" w:rsidRPr="005B4FDF" w:rsidTr="00545F9A">
        <w:trPr>
          <w:tblCellSpacing w:w="0" w:type="dxa"/>
        </w:trPr>
        <w:tc>
          <w:tcPr>
            <w:tcW w:w="3936"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1. Освіта</w:t>
            </w:r>
          </w:p>
        </w:tc>
        <w:tc>
          <w:tcPr>
            <w:tcW w:w="6061"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 xml:space="preserve">Освіта вища освіта у галузі знань «Економіка», ступінь вищої освіти – магістр*. </w:t>
            </w:r>
          </w:p>
          <w:p w:rsidR="00545F9A" w:rsidRPr="005B4FDF" w:rsidRDefault="00545F9A" w:rsidP="00545F9A">
            <w:pPr>
              <w:jc w:val="both"/>
              <w:rPr>
                <w:sz w:val="24"/>
                <w:szCs w:val="24"/>
                <w:lang w:eastAsia="uk-UA"/>
              </w:rPr>
            </w:pPr>
            <w:r w:rsidRPr="005B4FDF">
              <w:rPr>
                <w:sz w:val="24"/>
                <w:szCs w:val="24"/>
                <w:lang w:eastAsia="uk-UA"/>
              </w:rPr>
              <w:t> </w:t>
            </w:r>
          </w:p>
        </w:tc>
      </w:tr>
      <w:tr w:rsidR="00545F9A" w:rsidRPr="005B4FDF" w:rsidTr="00545F9A">
        <w:trPr>
          <w:tblCellSpacing w:w="0" w:type="dxa"/>
        </w:trPr>
        <w:tc>
          <w:tcPr>
            <w:tcW w:w="3936"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2. Досвід роботи</w:t>
            </w:r>
          </w:p>
        </w:tc>
        <w:tc>
          <w:tcPr>
            <w:tcW w:w="6061"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стаж роботи за спеціальністю не менше 3-х років.</w:t>
            </w:r>
          </w:p>
          <w:p w:rsidR="00545F9A" w:rsidRPr="005B4FDF" w:rsidRDefault="00545F9A" w:rsidP="00545F9A">
            <w:pPr>
              <w:jc w:val="both"/>
              <w:rPr>
                <w:sz w:val="24"/>
                <w:szCs w:val="24"/>
                <w:lang w:eastAsia="uk-UA"/>
              </w:rPr>
            </w:pPr>
            <w:r w:rsidRPr="005B4FDF">
              <w:rPr>
                <w:sz w:val="24"/>
                <w:szCs w:val="24"/>
                <w:lang w:eastAsia="uk-UA"/>
              </w:rPr>
              <w:t> </w:t>
            </w:r>
          </w:p>
        </w:tc>
      </w:tr>
      <w:tr w:rsidR="00545F9A" w:rsidRPr="005B4FDF" w:rsidTr="00545F9A">
        <w:trPr>
          <w:tblCellSpacing w:w="0" w:type="dxa"/>
        </w:trPr>
        <w:tc>
          <w:tcPr>
            <w:tcW w:w="3936"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3. Володіння державною</w:t>
            </w:r>
          </w:p>
          <w:p w:rsidR="00545F9A" w:rsidRPr="005B4FDF" w:rsidRDefault="00545F9A" w:rsidP="00545F9A">
            <w:pPr>
              <w:jc w:val="both"/>
              <w:rPr>
                <w:sz w:val="24"/>
                <w:szCs w:val="24"/>
                <w:lang w:eastAsia="uk-UA"/>
              </w:rPr>
            </w:pPr>
            <w:r w:rsidRPr="005B4FDF">
              <w:rPr>
                <w:color w:val="000000"/>
                <w:sz w:val="28"/>
                <w:szCs w:val="28"/>
                <w:lang w:eastAsia="uk-UA"/>
              </w:rPr>
              <w:t>мовою</w:t>
            </w:r>
          </w:p>
          <w:p w:rsidR="00545F9A" w:rsidRPr="005B4FDF" w:rsidRDefault="00545F9A" w:rsidP="00545F9A">
            <w:pPr>
              <w:jc w:val="both"/>
              <w:rPr>
                <w:sz w:val="24"/>
                <w:szCs w:val="24"/>
                <w:lang w:eastAsia="uk-UA"/>
              </w:rPr>
            </w:pPr>
            <w:r w:rsidRPr="005B4FDF">
              <w:rPr>
                <w:sz w:val="24"/>
                <w:szCs w:val="24"/>
                <w:lang w:eastAsia="uk-UA"/>
              </w:rPr>
              <w:t> </w:t>
            </w:r>
          </w:p>
        </w:tc>
        <w:tc>
          <w:tcPr>
            <w:tcW w:w="6061"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вільне володіння державною мовою.</w:t>
            </w:r>
          </w:p>
        </w:tc>
      </w:tr>
    </w:tbl>
    <w:p w:rsidR="00545F9A" w:rsidRPr="005B4FDF" w:rsidRDefault="00545F9A" w:rsidP="00472030">
      <w:pPr>
        <w:pStyle w:val="ac"/>
        <w:numPr>
          <w:ilvl w:val="0"/>
          <w:numId w:val="15"/>
        </w:numPr>
        <w:tabs>
          <w:tab w:val="left" w:pos="1560"/>
        </w:tabs>
        <w:ind w:left="1276" w:firstLine="0"/>
        <w:rPr>
          <w:sz w:val="24"/>
          <w:szCs w:val="24"/>
          <w:lang w:eastAsia="uk-UA"/>
        </w:rPr>
      </w:pPr>
      <w:r>
        <w:rPr>
          <w:b/>
          <w:bCs/>
          <w:color w:val="000000"/>
          <w:sz w:val="28"/>
          <w:szCs w:val="28"/>
          <w:lang w:eastAsia="uk-UA"/>
        </w:rPr>
        <w:t xml:space="preserve"> </w:t>
      </w:r>
      <w:r w:rsidRPr="005B4FDF">
        <w:rPr>
          <w:b/>
          <w:bCs/>
          <w:color w:val="000000"/>
          <w:sz w:val="28"/>
          <w:szCs w:val="28"/>
          <w:lang w:eastAsia="uk-UA"/>
        </w:rPr>
        <w:t>Вимоги до компетентності.</w:t>
      </w:r>
    </w:p>
    <w:tbl>
      <w:tblPr>
        <w:tblW w:w="0" w:type="auto"/>
        <w:tblCellSpacing w:w="0" w:type="dxa"/>
        <w:tblLook w:val="04A0"/>
      </w:tblPr>
      <w:tblGrid>
        <w:gridCol w:w="3936"/>
        <w:gridCol w:w="5918"/>
      </w:tblGrid>
      <w:tr w:rsidR="00545F9A" w:rsidRPr="005B4FDF" w:rsidTr="00545F9A">
        <w:trPr>
          <w:tblCellSpacing w:w="0" w:type="dxa"/>
        </w:trPr>
        <w:tc>
          <w:tcPr>
            <w:tcW w:w="3936" w:type="dxa"/>
            <w:tcBorders>
              <w:top w:val="nil"/>
              <w:left w:val="nil"/>
              <w:bottom w:val="nil"/>
              <w:right w:val="nil"/>
            </w:tcBorders>
            <w:hideMark/>
          </w:tcPr>
          <w:p w:rsidR="00545F9A" w:rsidRPr="005B4FDF" w:rsidRDefault="00545F9A" w:rsidP="00545F9A">
            <w:pPr>
              <w:pStyle w:val="ac"/>
              <w:numPr>
                <w:ilvl w:val="0"/>
                <w:numId w:val="16"/>
              </w:numPr>
              <w:ind w:left="426" w:right="459"/>
              <w:rPr>
                <w:sz w:val="24"/>
                <w:szCs w:val="24"/>
                <w:lang w:eastAsia="uk-UA"/>
              </w:rPr>
            </w:pPr>
            <w:r>
              <w:rPr>
                <w:color w:val="000000"/>
                <w:sz w:val="28"/>
                <w:szCs w:val="28"/>
                <w:lang w:eastAsia="uk-UA"/>
              </w:rPr>
              <w:t xml:space="preserve">Наявність </w:t>
            </w:r>
            <w:r w:rsidRPr="005B4FDF">
              <w:rPr>
                <w:color w:val="000000"/>
                <w:sz w:val="28"/>
                <w:szCs w:val="28"/>
                <w:lang w:eastAsia="uk-UA"/>
              </w:rPr>
              <w:t>лідерських якостей</w:t>
            </w:r>
          </w:p>
        </w:tc>
        <w:tc>
          <w:tcPr>
            <w:tcW w:w="5918"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встановлення цілей, пріоритетів та орієнтирів;</w:t>
            </w:r>
          </w:p>
          <w:p w:rsidR="00545F9A" w:rsidRPr="005B4FDF" w:rsidRDefault="00545F9A" w:rsidP="00545F9A">
            <w:pPr>
              <w:jc w:val="both"/>
              <w:rPr>
                <w:sz w:val="24"/>
                <w:szCs w:val="24"/>
                <w:lang w:eastAsia="uk-UA"/>
              </w:rPr>
            </w:pPr>
            <w:r w:rsidRPr="005B4FDF">
              <w:rPr>
                <w:color w:val="000000"/>
                <w:sz w:val="28"/>
                <w:szCs w:val="28"/>
                <w:lang w:eastAsia="uk-UA"/>
              </w:rPr>
              <w:t>стратегічне планування;</w:t>
            </w:r>
          </w:p>
          <w:p w:rsidR="00545F9A" w:rsidRPr="005B4FDF" w:rsidRDefault="00545F9A" w:rsidP="00545F9A">
            <w:pPr>
              <w:jc w:val="both"/>
              <w:rPr>
                <w:sz w:val="24"/>
                <w:szCs w:val="24"/>
                <w:lang w:eastAsia="uk-UA"/>
              </w:rPr>
            </w:pPr>
            <w:r w:rsidRPr="005B4FDF">
              <w:rPr>
                <w:color w:val="000000"/>
                <w:sz w:val="28"/>
                <w:szCs w:val="28"/>
                <w:lang w:eastAsia="uk-UA"/>
              </w:rPr>
              <w:t>багатофункціональність;</w:t>
            </w:r>
          </w:p>
          <w:p w:rsidR="00545F9A" w:rsidRPr="005B4FDF" w:rsidRDefault="00545F9A" w:rsidP="00545F9A">
            <w:pPr>
              <w:jc w:val="both"/>
              <w:rPr>
                <w:sz w:val="24"/>
                <w:szCs w:val="24"/>
                <w:lang w:eastAsia="uk-UA"/>
              </w:rPr>
            </w:pPr>
            <w:r w:rsidRPr="005B4FDF">
              <w:rPr>
                <w:color w:val="000000"/>
                <w:sz w:val="28"/>
                <w:szCs w:val="28"/>
                <w:lang w:eastAsia="uk-UA"/>
              </w:rPr>
              <w:t>ведення ділових переговорів;</w:t>
            </w:r>
          </w:p>
          <w:p w:rsidR="00545F9A" w:rsidRPr="005B4FDF" w:rsidRDefault="00545F9A" w:rsidP="00545F9A">
            <w:pPr>
              <w:jc w:val="both"/>
              <w:rPr>
                <w:sz w:val="24"/>
                <w:szCs w:val="24"/>
                <w:lang w:eastAsia="uk-UA"/>
              </w:rPr>
            </w:pPr>
            <w:r w:rsidRPr="005B4FDF">
              <w:rPr>
                <w:color w:val="000000"/>
                <w:sz w:val="28"/>
                <w:szCs w:val="28"/>
                <w:lang w:eastAsia="uk-UA"/>
              </w:rPr>
              <w:t xml:space="preserve">досягнення кінцевих результатів. </w:t>
            </w:r>
          </w:p>
          <w:p w:rsidR="00545F9A" w:rsidRPr="005B4FDF" w:rsidRDefault="00545F9A" w:rsidP="00545F9A">
            <w:pPr>
              <w:jc w:val="both"/>
              <w:rPr>
                <w:sz w:val="24"/>
                <w:szCs w:val="24"/>
                <w:lang w:eastAsia="uk-UA"/>
              </w:rPr>
            </w:pPr>
            <w:r w:rsidRPr="005B4FDF">
              <w:rPr>
                <w:sz w:val="24"/>
                <w:szCs w:val="24"/>
                <w:lang w:eastAsia="uk-UA"/>
              </w:rPr>
              <w:t> </w:t>
            </w:r>
          </w:p>
        </w:tc>
      </w:tr>
      <w:tr w:rsidR="00545F9A" w:rsidRPr="005B4FDF" w:rsidTr="00545F9A">
        <w:trPr>
          <w:tblCellSpacing w:w="0" w:type="dxa"/>
        </w:trPr>
        <w:tc>
          <w:tcPr>
            <w:tcW w:w="3936" w:type="dxa"/>
            <w:tcBorders>
              <w:top w:val="nil"/>
              <w:left w:val="nil"/>
              <w:bottom w:val="nil"/>
              <w:right w:val="nil"/>
            </w:tcBorders>
            <w:hideMark/>
          </w:tcPr>
          <w:p w:rsidR="00545F9A" w:rsidRPr="005B4FDF" w:rsidRDefault="00545F9A" w:rsidP="00545F9A">
            <w:pPr>
              <w:rPr>
                <w:sz w:val="24"/>
                <w:szCs w:val="24"/>
                <w:lang w:eastAsia="uk-UA"/>
              </w:rPr>
            </w:pPr>
            <w:r w:rsidRPr="005B4FDF">
              <w:rPr>
                <w:color w:val="000000"/>
                <w:sz w:val="28"/>
                <w:szCs w:val="28"/>
                <w:lang w:eastAsia="uk-UA"/>
              </w:rPr>
              <w:t>2. Вміння приймати ефективні рішення</w:t>
            </w:r>
          </w:p>
        </w:tc>
        <w:tc>
          <w:tcPr>
            <w:tcW w:w="5918"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здатність швидко приймати рішення та діяти в екстремальних ситуаціях.</w:t>
            </w:r>
          </w:p>
          <w:p w:rsidR="00545F9A" w:rsidRPr="005B4FDF" w:rsidRDefault="00545F9A" w:rsidP="00545F9A">
            <w:pPr>
              <w:jc w:val="both"/>
              <w:rPr>
                <w:sz w:val="24"/>
                <w:szCs w:val="24"/>
                <w:lang w:eastAsia="uk-UA"/>
              </w:rPr>
            </w:pPr>
            <w:r w:rsidRPr="005B4FDF">
              <w:rPr>
                <w:sz w:val="24"/>
                <w:szCs w:val="24"/>
                <w:lang w:eastAsia="uk-UA"/>
              </w:rPr>
              <w:t> </w:t>
            </w:r>
          </w:p>
        </w:tc>
      </w:tr>
      <w:tr w:rsidR="00545F9A" w:rsidRPr="005B4FDF" w:rsidTr="00545F9A">
        <w:trPr>
          <w:tblCellSpacing w:w="0" w:type="dxa"/>
        </w:trPr>
        <w:tc>
          <w:tcPr>
            <w:tcW w:w="3936" w:type="dxa"/>
            <w:tcBorders>
              <w:top w:val="nil"/>
              <w:left w:val="nil"/>
              <w:bottom w:val="nil"/>
              <w:right w:val="nil"/>
            </w:tcBorders>
            <w:hideMark/>
          </w:tcPr>
          <w:p w:rsidR="00545F9A" w:rsidRPr="005B4FDF" w:rsidRDefault="00545F9A" w:rsidP="00545F9A">
            <w:pPr>
              <w:rPr>
                <w:sz w:val="24"/>
                <w:szCs w:val="24"/>
                <w:lang w:eastAsia="uk-UA"/>
              </w:rPr>
            </w:pPr>
            <w:r w:rsidRPr="005B4FDF">
              <w:rPr>
                <w:color w:val="000000"/>
                <w:sz w:val="28"/>
                <w:szCs w:val="28"/>
                <w:lang w:eastAsia="uk-UA"/>
              </w:rPr>
              <w:t>3. Аналітичні здібності</w:t>
            </w:r>
          </w:p>
        </w:tc>
        <w:tc>
          <w:tcPr>
            <w:tcW w:w="5918"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здатність систематизувати, узагальнювати інформацію; гнучкість; проникливість.</w:t>
            </w:r>
          </w:p>
          <w:p w:rsidR="00545F9A" w:rsidRPr="005B4FDF" w:rsidRDefault="00545F9A" w:rsidP="00545F9A">
            <w:pPr>
              <w:jc w:val="both"/>
              <w:rPr>
                <w:sz w:val="24"/>
                <w:szCs w:val="24"/>
                <w:lang w:eastAsia="uk-UA"/>
              </w:rPr>
            </w:pPr>
            <w:r w:rsidRPr="005B4FDF">
              <w:rPr>
                <w:sz w:val="24"/>
                <w:szCs w:val="24"/>
                <w:lang w:eastAsia="uk-UA"/>
              </w:rPr>
              <w:t> </w:t>
            </w:r>
          </w:p>
        </w:tc>
      </w:tr>
      <w:tr w:rsidR="00545F9A" w:rsidRPr="005B4FDF" w:rsidTr="00545F9A">
        <w:trPr>
          <w:tblCellSpacing w:w="0" w:type="dxa"/>
        </w:trPr>
        <w:tc>
          <w:tcPr>
            <w:tcW w:w="3936" w:type="dxa"/>
            <w:tcBorders>
              <w:top w:val="nil"/>
              <w:left w:val="nil"/>
              <w:bottom w:val="nil"/>
              <w:right w:val="nil"/>
            </w:tcBorders>
            <w:hideMark/>
          </w:tcPr>
          <w:p w:rsidR="00545F9A" w:rsidRPr="005B4FDF" w:rsidRDefault="00545F9A" w:rsidP="00545F9A">
            <w:pPr>
              <w:rPr>
                <w:sz w:val="24"/>
                <w:szCs w:val="24"/>
                <w:lang w:eastAsia="uk-UA"/>
              </w:rPr>
            </w:pPr>
            <w:r w:rsidRPr="005B4FDF">
              <w:rPr>
                <w:color w:val="000000"/>
                <w:sz w:val="28"/>
                <w:szCs w:val="28"/>
                <w:lang w:eastAsia="uk-UA"/>
              </w:rPr>
              <w:t>4. Управління організацією та персоналом</w:t>
            </w:r>
          </w:p>
        </w:tc>
        <w:tc>
          <w:tcPr>
            <w:tcW w:w="5918"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 xml:space="preserve">організація роботи та контроль; </w:t>
            </w:r>
          </w:p>
          <w:p w:rsidR="00545F9A" w:rsidRPr="005B4FDF" w:rsidRDefault="00545F9A" w:rsidP="00545F9A">
            <w:pPr>
              <w:jc w:val="both"/>
              <w:rPr>
                <w:sz w:val="24"/>
                <w:szCs w:val="24"/>
                <w:lang w:eastAsia="uk-UA"/>
              </w:rPr>
            </w:pPr>
            <w:r w:rsidRPr="005B4FDF">
              <w:rPr>
                <w:color w:val="000000"/>
                <w:sz w:val="28"/>
                <w:szCs w:val="28"/>
                <w:lang w:eastAsia="uk-UA"/>
              </w:rPr>
              <w:t xml:space="preserve">управління людськими ресурсами; </w:t>
            </w:r>
          </w:p>
          <w:p w:rsidR="00545F9A" w:rsidRPr="005B4FDF" w:rsidRDefault="00545F9A" w:rsidP="00545F9A">
            <w:pPr>
              <w:jc w:val="both"/>
              <w:rPr>
                <w:sz w:val="24"/>
                <w:szCs w:val="24"/>
                <w:lang w:eastAsia="uk-UA"/>
              </w:rPr>
            </w:pPr>
            <w:r w:rsidRPr="005B4FDF">
              <w:rPr>
                <w:color w:val="000000"/>
                <w:sz w:val="28"/>
                <w:szCs w:val="28"/>
                <w:lang w:eastAsia="uk-UA"/>
              </w:rPr>
              <w:t>вміння мотивувати підлеглих працівників.</w:t>
            </w:r>
          </w:p>
          <w:p w:rsidR="00545F9A" w:rsidRPr="005B4FDF" w:rsidRDefault="00545F9A" w:rsidP="00545F9A">
            <w:pPr>
              <w:jc w:val="both"/>
              <w:rPr>
                <w:sz w:val="24"/>
                <w:szCs w:val="24"/>
                <w:lang w:eastAsia="uk-UA"/>
              </w:rPr>
            </w:pPr>
            <w:r w:rsidRPr="005B4FDF">
              <w:rPr>
                <w:sz w:val="24"/>
                <w:szCs w:val="24"/>
                <w:lang w:eastAsia="uk-UA"/>
              </w:rPr>
              <w:t> </w:t>
            </w:r>
          </w:p>
        </w:tc>
      </w:tr>
      <w:tr w:rsidR="00545F9A" w:rsidRPr="005B4FDF" w:rsidTr="00545F9A">
        <w:trPr>
          <w:tblCellSpacing w:w="0" w:type="dxa"/>
        </w:trPr>
        <w:tc>
          <w:tcPr>
            <w:tcW w:w="3936" w:type="dxa"/>
            <w:tcBorders>
              <w:top w:val="nil"/>
              <w:left w:val="nil"/>
              <w:bottom w:val="nil"/>
              <w:right w:val="nil"/>
            </w:tcBorders>
            <w:hideMark/>
          </w:tcPr>
          <w:p w:rsidR="00545F9A" w:rsidRPr="005B4FDF" w:rsidRDefault="00545F9A" w:rsidP="00545F9A">
            <w:pPr>
              <w:rPr>
                <w:sz w:val="24"/>
                <w:szCs w:val="24"/>
                <w:lang w:eastAsia="uk-UA"/>
              </w:rPr>
            </w:pPr>
            <w:r w:rsidRPr="005B4FDF">
              <w:rPr>
                <w:color w:val="000000"/>
                <w:sz w:val="28"/>
                <w:szCs w:val="28"/>
                <w:lang w:eastAsia="uk-UA"/>
              </w:rPr>
              <w:t>5. Особистісні компетенції</w:t>
            </w:r>
          </w:p>
        </w:tc>
        <w:tc>
          <w:tcPr>
            <w:tcW w:w="5918"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 xml:space="preserve">принциповість, рішучість і вимогливість під час прийняття рішень; </w:t>
            </w:r>
          </w:p>
          <w:p w:rsidR="00545F9A" w:rsidRPr="005B4FDF" w:rsidRDefault="00545F9A" w:rsidP="00545F9A">
            <w:pPr>
              <w:jc w:val="both"/>
              <w:rPr>
                <w:sz w:val="24"/>
                <w:szCs w:val="24"/>
                <w:lang w:eastAsia="uk-UA"/>
              </w:rPr>
            </w:pPr>
            <w:r w:rsidRPr="005B4FDF">
              <w:rPr>
                <w:color w:val="000000"/>
                <w:sz w:val="28"/>
                <w:szCs w:val="28"/>
                <w:lang w:eastAsia="uk-UA"/>
              </w:rPr>
              <w:t xml:space="preserve">системність; </w:t>
            </w:r>
          </w:p>
          <w:p w:rsidR="00545F9A" w:rsidRPr="005B4FDF" w:rsidRDefault="00545F9A" w:rsidP="00545F9A">
            <w:pPr>
              <w:jc w:val="both"/>
              <w:rPr>
                <w:sz w:val="24"/>
                <w:szCs w:val="24"/>
                <w:lang w:eastAsia="uk-UA"/>
              </w:rPr>
            </w:pPr>
            <w:r w:rsidRPr="005B4FDF">
              <w:rPr>
                <w:color w:val="000000"/>
                <w:sz w:val="28"/>
                <w:szCs w:val="28"/>
                <w:lang w:eastAsia="uk-UA"/>
              </w:rPr>
              <w:t xml:space="preserve">самоорганізація та саморозвиток; </w:t>
            </w:r>
          </w:p>
          <w:p w:rsidR="00545F9A" w:rsidRPr="005B4FDF" w:rsidRDefault="00545F9A" w:rsidP="00545F9A">
            <w:pPr>
              <w:jc w:val="both"/>
              <w:rPr>
                <w:sz w:val="24"/>
                <w:szCs w:val="24"/>
                <w:lang w:eastAsia="uk-UA"/>
              </w:rPr>
            </w:pPr>
            <w:r w:rsidRPr="005B4FDF">
              <w:rPr>
                <w:color w:val="000000"/>
                <w:sz w:val="28"/>
                <w:szCs w:val="28"/>
                <w:lang w:eastAsia="uk-UA"/>
              </w:rPr>
              <w:t xml:space="preserve">політична нейтральність. </w:t>
            </w:r>
          </w:p>
          <w:p w:rsidR="00545F9A" w:rsidRPr="005B4FDF" w:rsidRDefault="00545F9A" w:rsidP="00545F9A">
            <w:pPr>
              <w:jc w:val="both"/>
              <w:rPr>
                <w:sz w:val="24"/>
                <w:szCs w:val="24"/>
                <w:lang w:eastAsia="uk-UA"/>
              </w:rPr>
            </w:pPr>
            <w:r w:rsidRPr="005B4FDF">
              <w:rPr>
                <w:sz w:val="24"/>
                <w:szCs w:val="24"/>
                <w:lang w:eastAsia="uk-UA"/>
              </w:rPr>
              <w:t> </w:t>
            </w:r>
          </w:p>
        </w:tc>
      </w:tr>
      <w:tr w:rsidR="00545F9A" w:rsidRPr="005B4FDF" w:rsidTr="00545F9A">
        <w:trPr>
          <w:tblCellSpacing w:w="0" w:type="dxa"/>
        </w:trPr>
        <w:tc>
          <w:tcPr>
            <w:tcW w:w="3936" w:type="dxa"/>
            <w:tcBorders>
              <w:top w:val="nil"/>
              <w:left w:val="nil"/>
              <w:bottom w:val="nil"/>
              <w:right w:val="nil"/>
            </w:tcBorders>
            <w:hideMark/>
          </w:tcPr>
          <w:p w:rsidR="00545F9A" w:rsidRPr="005B4FDF" w:rsidRDefault="00545F9A" w:rsidP="00545F9A">
            <w:pPr>
              <w:rPr>
                <w:sz w:val="24"/>
                <w:szCs w:val="24"/>
                <w:lang w:eastAsia="uk-UA"/>
              </w:rPr>
            </w:pPr>
            <w:r w:rsidRPr="005B4FDF">
              <w:rPr>
                <w:color w:val="000000"/>
                <w:sz w:val="28"/>
                <w:szCs w:val="28"/>
                <w:lang w:eastAsia="uk-UA"/>
              </w:rPr>
              <w:t>6. Забезпечення громадського порядку</w:t>
            </w:r>
          </w:p>
        </w:tc>
        <w:tc>
          <w:tcPr>
            <w:tcW w:w="5918" w:type="dxa"/>
            <w:tcBorders>
              <w:top w:val="nil"/>
              <w:left w:val="nil"/>
              <w:bottom w:val="nil"/>
              <w:right w:val="nil"/>
            </w:tcBorders>
            <w:vAlign w:val="center"/>
            <w:hideMark/>
          </w:tcPr>
          <w:p w:rsidR="00545F9A" w:rsidRPr="005B4FDF" w:rsidRDefault="00545F9A" w:rsidP="00545F9A">
            <w:pPr>
              <w:ind w:firstLine="33"/>
              <w:jc w:val="both"/>
              <w:rPr>
                <w:sz w:val="24"/>
                <w:szCs w:val="24"/>
                <w:lang w:eastAsia="uk-UA"/>
              </w:rPr>
            </w:pPr>
            <w:r w:rsidRPr="005B4FDF">
              <w:rPr>
                <w:color w:val="000000"/>
                <w:sz w:val="28"/>
                <w:szCs w:val="28"/>
                <w:lang w:eastAsia="uk-UA"/>
              </w:rPr>
              <w:t xml:space="preserve">знання законодавства що регулює діяльність судових та правоохоронних органів; </w:t>
            </w:r>
          </w:p>
          <w:p w:rsidR="00545F9A" w:rsidRPr="005B4FDF" w:rsidRDefault="00545F9A" w:rsidP="00545F9A">
            <w:pPr>
              <w:ind w:firstLine="33"/>
              <w:jc w:val="both"/>
              <w:rPr>
                <w:sz w:val="24"/>
                <w:szCs w:val="24"/>
                <w:lang w:eastAsia="uk-UA"/>
              </w:rPr>
            </w:pPr>
            <w:r w:rsidRPr="005B4FDF">
              <w:rPr>
                <w:color w:val="000000"/>
                <w:sz w:val="28"/>
                <w:szCs w:val="28"/>
                <w:lang w:eastAsia="uk-UA"/>
              </w:rPr>
              <w:t>знання системи правоохоронних органів;</w:t>
            </w:r>
          </w:p>
          <w:p w:rsidR="00545F9A" w:rsidRPr="005B4FDF" w:rsidRDefault="00545F9A" w:rsidP="00545F9A">
            <w:pPr>
              <w:ind w:firstLine="33"/>
              <w:jc w:val="both"/>
              <w:rPr>
                <w:sz w:val="24"/>
                <w:szCs w:val="24"/>
                <w:lang w:eastAsia="uk-UA"/>
              </w:rPr>
            </w:pPr>
            <w:r w:rsidRPr="005B4FDF">
              <w:rPr>
                <w:color w:val="000000"/>
                <w:sz w:val="28"/>
                <w:szCs w:val="28"/>
                <w:lang w:eastAsia="uk-UA"/>
              </w:rPr>
              <w:t xml:space="preserve">розмежування їх компетенції, порядок забезпечення їх співпраці. </w:t>
            </w:r>
          </w:p>
          <w:p w:rsidR="00545F9A" w:rsidRPr="005B4FDF" w:rsidRDefault="00545F9A" w:rsidP="00545F9A">
            <w:pPr>
              <w:jc w:val="both"/>
              <w:rPr>
                <w:sz w:val="24"/>
                <w:szCs w:val="24"/>
                <w:lang w:eastAsia="uk-UA"/>
              </w:rPr>
            </w:pPr>
            <w:r w:rsidRPr="005B4FDF">
              <w:rPr>
                <w:sz w:val="24"/>
                <w:szCs w:val="24"/>
                <w:lang w:eastAsia="uk-UA"/>
              </w:rPr>
              <w:t> </w:t>
            </w:r>
          </w:p>
        </w:tc>
      </w:tr>
      <w:tr w:rsidR="00545F9A" w:rsidRPr="005B4FDF" w:rsidTr="00545F9A">
        <w:trPr>
          <w:tblCellSpacing w:w="0" w:type="dxa"/>
        </w:trPr>
        <w:tc>
          <w:tcPr>
            <w:tcW w:w="3936" w:type="dxa"/>
            <w:tcBorders>
              <w:top w:val="nil"/>
              <w:left w:val="nil"/>
              <w:bottom w:val="nil"/>
              <w:right w:val="nil"/>
            </w:tcBorders>
            <w:hideMark/>
          </w:tcPr>
          <w:p w:rsidR="00545F9A" w:rsidRPr="005B4FDF" w:rsidRDefault="00545F9A" w:rsidP="00545F9A">
            <w:pPr>
              <w:rPr>
                <w:sz w:val="24"/>
                <w:szCs w:val="24"/>
                <w:lang w:eastAsia="uk-UA"/>
              </w:rPr>
            </w:pPr>
            <w:r w:rsidRPr="005B4FDF">
              <w:rPr>
                <w:color w:val="000000"/>
                <w:sz w:val="28"/>
                <w:szCs w:val="28"/>
                <w:lang w:eastAsia="uk-UA"/>
              </w:rPr>
              <w:t>7. Робота з інформацією</w:t>
            </w:r>
          </w:p>
        </w:tc>
        <w:tc>
          <w:tcPr>
            <w:tcW w:w="5918" w:type="dxa"/>
            <w:tcBorders>
              <w:top w:val="nil"/>
              <w:left w:val="nil"/>
              <w:bottom w:val="nil"/>
              <w:right w:val="nil"/>
            </w:tcBorders>
            <w:vAlign w:val="center"/>
            <w:hideMark/>
          </w:tcPr>
          <w:p w:rsidR="00545F9A" w:rsidRDefault="00545F9A" w:rsidP="00545F9A">
            <w:pPr>
              <w:jc w:val="both"/>
              <w:rPr>
                <w:color w:val="000000"/>
                <w:sz w:val="28"/>
                <w:szCs w:val="28"/>
                <w:lang w:eastAsia="uk-UA"/>
              </w:rPr>
            </w:pPr>
            <w:r w:rsidRPr="005B4FDF">
              <w:rPr>
                <w:color w:val="000000"/>
                <w:sz w:val="28"/>
                <w:szCs w:val="28"/>
                <w:lang w:eastAsia="uk-UA"/>
              </w:rPr>
              <w:t>знання основ законодавства про інформацію.</w:t>
            </w:r>
          </w:p>
          <w:p w:rsidR="00106B0C" w:rsidRDefault="00106B0C" w:rsidP="00545F9A">
            <w:pPr>
              <w:jc w:val="both"/>
              <w:rPr>
                <w:color w:val="000000"/>
                <w:sz w:val="28"/>
                <w:szCs w:val="28"/>
                <w:lang w:eastAsia="uk-UA"/>
              </w:rPr>
            </w:pPr>
          </w:p>
          <w:p w:rsidR="00545F9A" w:rsidRPr="005B4FDF" w:rsidRDefault="00545F9A" w:rsidP="00545F9A">
            <w:pPr>
              <w:jc w:val="both"/>
              <w:rPr>
                <w:sz w:val="24"/>
                <w:szCs w:val="24"/>
                <w:lang w:eastAsia="uk-UA"/>
              </w:rPr>
            </w:pPr>
          </w:p>
          <w:p w:rsidR="00545F9A" w:rsidRPr="005B4FDF" w:rsidRDefault="00545F9A" w:rsidP="00545F9A">
            <w:pPr>
              <w:jc w:val="both"/>
              <w:rPr>
                <w:sz w:val="24"/>
                <w:szCs w:val="24"/>
                <w:lang w:eastAsia="uk-UA"/>
              </w:rPr>
            </w:pPr>
            <w:r w:rsidRPr="005B4FDF">
              <w:rPr>
                <w:sz w:val="24"/>
                <w:szCs w:val="24"/>
                <w:lang w:eastAsia="uk-UA"/>
              </w:rPr>
              <w:lastRenderedPageBreak/>
              <w:t> </w:t>
            </w:r>
          </w:p>
        </w:tc>
      </w:tr>
    </w:tbl>
    <w:p w:rsidR="00545F9A" w:rsidRPr="00092FBB" w:rsidRDefault="00545F9A" w:rsidP="00472030">
      <w:pPr>
        <w:pStyle w:val="ac"/>
        <w:numPr>
          <w:ilvl w:val="0"/>
          <w:numId w:val="15"/>
        </w:numPr>
        <w:tabs>
          <w:tab w:val="left" w:pos="1276"/>
        </w:tabs>
        <w:jc w:val="both"/>
        <w:rPr>
          <w:sz w:val="24"/>
          <w:szCs w:val="24"/>
          <w:lang w:eastAsia="uk-UA"/>
        </w:rPr>
      </w:pPr>
      <w:r w:rsidRPr="00092FBB">
        <w:rPr>
          <w:b/>
          <w:bCs/>
          <w:color w:val="000000"/>
          <w:sz w:val="28"/>
          <w:szCs w:val="28"/>
          <w:lang w:eastAsia="uk-UA"/>
        </w:rPr>
        <w:lastRenderedPageBreak/>
        <w:t xml:space="preserve">Професійні знання. </w:t>
      </w:r>
    </w:p>
    <w:tbl>
      <w:tblPr>
        <w:tblW w:w="0" w:type="auto"/>
        <w:tblCellSpacing w:w="0" w:type="dxa"/>
        <w:tblLook w:val="04A0"/>
      </w:tblPr>
      <w:tblGrid>
        <w:gridCol w:w="3936"/>
        <w:gridCol w:w="5918"/>
      </w:tblGrid>
      <w:tr w:rsidR="00545F9A" w:rsidRPr="005B4FDF" w:rsidTr="00545F9A">
        <w:trPr>
          <w:tblCellSpacing w:w="0" w:type="dxa"/>
        </w:trPr>
        <w:tc>
          <w:tcPr>
            <w:tcW w:w="3936"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1. Знання законодавства</w:t>
            </w:r>
          </w:p>
        </w:tc>
        <w:tc>
          <w:tcPr>
            <w:tcW w:w="5919" w:type="dxa"/>
            <w:tcBorders>
              <w:top w:val="nil"/>
              <w:left w:val="nil"/>
              <w:bottom w:val="nil"/>
              <w:right w:val="nil"/>
            </w:tcBorders>
            <w:vAlign w:val="center"/>
            <w:hideMark/>
          </w:tcPr>
          <w:p w:rsidR="00545F9A" w:rsidRPr="005B4FDF" w:rsidRDefault="00545F9A" w:rsidP="00545F9A">
            <w:pPr>
              <w:ind w:firstLine="33"/>
              <w:jc w:val="both"/>
              <w:rPr>
                <w:sz w:val="24"/>
                <w:szCs w:val="24"/>
                <w:lang w:eastAsia="uk-UA"/>
              </w:rPr>
            </w:pPr>
            <w:r w:rsidRPr="005B4FDF">
              <w:rPr>
                <w:color w:val="000000"/>
                <w:sz w:val="28"/>
                <w:szCs w:val="28"/>
                <w:lang w:eastAsia="uk-UA"/>
              </w:rPr>
              <w:t xml:space="preserve">знання: Конституції України, законів України «Про судоустрій і статус суддів», «Про Національну поліцію», «Про запобігання корупції», «Про очищення влади». </w:t>
            </w:r>
          </w:p>
          <w:p w:rsidR="00545F9A" w:rsidRPr="005B4FDF" w:rsidRDefault="00545F9A" w:rsidP="00545F9A">
            <w:pPr>
              <w:jc w:val="both"/>
              <w:rPr>
                <w:sz w:val="24"/>
                <w:szCs w:val="24"/>
                <w:lang w:eastAsia="uk-UA"/>
              </w:rPr>
            </w:pPr>
            <w:r w:rsidRPr="005B4FDF">
              <w:rPr>
                <w:sz w:val="24"/>
                <w:szCs w:val="24"/>
                <w:lang w:eastAsia="uk-UA"/>
              </w:rPr>
              <w:t> </w:t>
            </w:r>
          </w:p>
        </w:tc>
      </w:tr>
      <w:tr w:rsidR="00545F9A" w:rsidRPr="005B4FDF" w:rsidTr="00545F9A">
        <w:trPr>
          <w:tblCellSpacing w:w="0" w:type="dxa"/>
        </w:trPr>
        <w:tc>
          <w:tcPr>
            <w:tcW w:w="3936"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2. Знання спеціального</w:t>
            </w:r>
          </w:p>
          <w:p w:rsidR="00545F9A" w:rsidRPr="005B4FDF" w:rsidRDefault="00545F9A" w:rsidP="00545F9A">
            <w:pPr>
              <w:jc w:val="both"/>
              <w:rPr>
                <w:sz w:val="24"/>
                <w:szCs w:val="24"/>
                <w:lang w:eastAsia="uk-UA"/>
              </w:rPr>
            </w:pPr>
            <w:r w:rsidRPr="005B4FDF">
              <w:rPr>
                <w:color w:val="000000"/>
                <w:sz w:val="28"/>
                <w:szCs w:val="28"/>
                <w:lang w:eastAsia="uk-UA"/>
              </w:rPr>
              <w:t>законодавства</w:t>
            </w:r>
          </w:p>
        </w:tc>
        <w:tc>
          <w:tcPr>
            <w:tcW w:w="5919" w:type="dxa"/>
            <w:tcBorders>
              <w:top w:val="nil"/>
              <w:left w:val="nil"/>
              <w:bottom w:val="nil"/>
              <w:right w:val="nil"/>
            </w:tcBorders>
            <w:vAlign w:val="center"/>
            <w:hideMark/>
          </w:tcPr>
          <w:p w:rsidR="00545F9A" w:rsidRPr="005B4FDF" w:rsidRDefault="00545F9A" w:rsidP="00545F9A">
            <w:pPr>
              <w:jc w:val="both"/>
              <w:rPr>
                <w:sz w:val="24"/>
                <w:szCs w:val="24"/>
                <w:lang w:eastAsia="uk-UA"/>
              </w:rPr>
            </w:pPr>
            <w:r w:rsidRPr="005B4FDF">
              <w:rPr>
                <w:color w:val="000000"/>
                <w:sz w:val="28"/>
                <w:szCs w:val="28"/>
                <w:lang w:eastAsia="uk-UA"/>
              </w:rPr>
              <w:t>Конституція України, Закон України про «Публічні закупівлі», Цивільний Кодекс України, Господарський Кодекс України, Закон України про судоустрій та статус суддів, Закон України «Про запобігання корупції», Кодексу України про адміністративні правопорушення,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w:t>
            </w:r>
          </w:p>
        </w:tc>
      </w:tr>
    </w:tbl>
    <w:p w:rsidR="00545F9A" w:rsidRPr="005B4FDF" w:rsidRDefault="00545F9A" w:rsidP="00545F9A">
      <w:pPr>
        <w:ind w:firstLine="851"/>
        <w:jc w:val="both"/>
        <w:rPr>
          <w:sz w:val="24"/>
          <w:szCs w:val="24"/>
          <w:lang w:eastAsia="uk-UA"/>
        </w:rPr>
      </w:pPr>
      <w:r w:rsidRPr="005B4FDF">
        <w:rPr>
          <w:sz w:val="24"/>
          <w:szCs w:val="24"/>
          <w:lang w:eastAsia="uk-UA"/>
        </w:rPr>
        <w:t> </w:t>
      </w:r>
    </w:p>
    <w:p w:rsidR="00545F9A" w:rsidRPr="005B4FDF" w:rsidRDefault="00545F9A" w:rsidP="00545F9A">
      <w:pPr>
        <w:ind w:firstLine="851"/>
        <w:jc w:val="both"/>
        <w:rPr>
          <w:sz w:val="24"/>
          <w:szCs w:val="24"/>
          <w:lang w:eastAsia="uk-UA"/>
        </w:rPr>
      </w:pPr>
      <w:r w:rsidRPr="005B4FDF">
        <w:rPr>
          <w:color w:val="000000"/>
          <w:sz w:val="24"/>
          <w:szCs w:val="24"/>
          <w:lang w:eastAsia="uk-UA"/>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545F9A" w:rsidRPr="005B4FDF" w:rsidRDefault="00545F9A" w:rsidP="00545F9A">
      <w:pPr>
        <w:rPr>
          <w:sz w:val="24"/>
          <w:szCs w:val="24"/>
          <w:lang w:eastAsia="uk-UA"/>
        </w:rPr>
      </w:pPr>
      <w:r w:rsidRPr="005B4FDF">
        <w:rPr>
          <w:sz w:val="24"/>
          <w:szCs w:val="24"/>
          <w:lang w:eastAsia="uk-UA"/>
        </w:rPr>
        <w:t> </w:t>
      </w: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106B0C" w:rsidRDefault="00106B0C" w:rsidP="00210C5F">
      <w:pPr>
        <w:jc w:val="center"/>
        <w:rPr>
          <w:b/>
          <w:sz w:val="28"/>
          <w:szCs w:val="28"/>
        </w:rPr>
      </w:pPr>
    </w:p>
    <w:p w:rsidR="00106B0C" w:rsidRDefault="00106B0C" w:rsidP="00210C5F">
      <w:pPr>
        <w:jc w:val="center"/>
        <w:rPr>
          <w:b/>
          <w:sz w:val="28"/>
          <w:szCs w:val="28"/>
        </w:rPr>
      </w:pPr>
    </w:p>
    <w:p w:rsidR="00106B0C" w:rsidRDefault="00106B0C" w:rsidP="00210C5F">
      <w:pPr>
        <w:jc w:val="center"/>
        <w:rPr>
          <w:b/>
          <w:sz w:val="28"/>
          <w:szCs w:val="28"/>
        </w:rPr>
      </w:pPr>
    </w:p>
    <w:p w:rsidR="00106B0C" w:rsidRDefault="00106B0C" w:rsidP="00210C5F">
      <w:pPr>
        <w:jc w:val="center"/>
        <w:rPr>
          <w:b/>
          <w:sz w:val="28"/>
          <w:szCs w:val="28"/>
        </w:rPr>
      </w:pPr>
    </w:p>
    <w:p w:rsidR="00106B0C" w:rsidRDefault="00106B0C" w:rsidP="00210C5F">
      <w:pPr>
        <w:jc w:val="center"/>
        <w:rPr>
          <w:b/>
          <w:sz w:val="28"/>
          <w:szCs w:val="28"/>
        </w:rPr>
      </w:pPr>
    </w:p>
    <w:p w:rsidR="00106B0C" w:rsidRDefault="00106B0C" w:rsidP="00210C5F">
      <w:pPr>
        <w:jc w:val="center"/>
        <w:rPr>
          <w:b/>
          <w:sz w:val="28"/>
          <w:szCs w:val="28"/>
        </w:rPr>
      </w:pPr>
    </w:p>
    <w:p w:rsidR="00106B0C" w:rsidRDefault="00106B0C" w:rsidP="00210C5F">
      <w:pPr>
        <w:jc w:val="center"/>
        <w:rPr>
          <w:b/>
          <w:sz w:val="28"/>
          <w:szCs w:val="28"/>
        </w:rPr>
      </w:pPr>
    </w:p>
    <w:p w:rsidR="00106B0C" w:rsidRDefault="00106B0C" w:rsidP="00210C5F">
      <w:pPr>
        <w:jc w:val="center"/>
        <w:rPr>
          <w:b/>
          <w:sz w:val="28"/>
          <w:szCs w:val="28"/>
        </w:rPr>
      </w:pPr>
    </w:p>
    <w:p w:rsidR="00106B0C" w:rsidRDefault="00106B0C" w:rsidP="00210C5F">
      <w:pPr>
        <w:jc w:val="center"/>
        <w:rPr>
          <w:b/>
          <w:sz w:val="28"/>
          <w:szCs w:val="28"/>
        </w:rPr>
      </w:pPr>
    </w:p>
    <w:p w:rsidR="00545F9A" w:rsidRDefault="00545F9A" w:rsidP="00210C5F">
      <w:pPr>
        <w:jc w:val="center"/>
        <w:rPr>
          <w:b/>
          <w:sz w:val="28"/>
          <w:szCs w:val="28"/>
        </w:rPr>
      </w:pPr>
    </w:p>
    <w:p w:rsidR="00545F9A" w:rsidRDefault="00545F9A" w:rsidP="00210C5F">
      <w:pPr>
        <w:jc w:val="center"/>
        <w:rPr>
          <w:b/>
          <w:sz w:val="28"/>
          <w:szCs w:val="28"/>
        </w:rPr>
      </w:pPr>
    </w:p>
    <w:p w:rsidR="00063688" w:rsidRDefault="00063688" w:rsidP="00063688">
      <w:pPr>
        <w:ind w:left="7230"/>
        <w:jc w:val="both"/>
        <w:rPr>
          <w:sz w:val="24"/>
          <w:szCs w:val="24"/>
        </w:rPr>
      </w:pPr>
      <w:r w:rsidRPr="00B57CD3">
        <w:rPr>
          <w:sz w:val="24"/>
          <w:szCs w:val="24"/>
        </w:rPr>
        <w:t xml:space="preserve">Додаток </w:t>
      </w:r>
      <w:r w:rsidR="00545F9A">
        <w:rPr>
          <w:sz w:val="24"/>
          <w:szCs w:val="24"/>
        </w:rPr>
        <w:t>16</w:t>
      </w:r>
    </w:p>
    <w:p w:rsidR="00063688" w:rsidRPr="00B57CD3" w:rsidRDefault="00063688" w:rsidP="00063688">
      <w:pPr>
        <w:ind w:left="7230"/>
        <w:jc w:val="both"/>
        <w:rPr>
          <w:sz w:val="24"/>
          <w:szCs w:val="24"/>
        </w:rPr>
      </w:pPr>
      <w:r w:rsidRPr="00B57CD3">
        <w:rPr>
          <w:sz w:val="24"/>
          <w:szCs w:val="24"/>
        </w:rPr>
        <w:t>до наказу</w:t>
      </w:r>
      <w:r>
        <w:rPr>
          <w:sz w:val="24"/>
          <w:szCs w:val="24"/>
        </w:rPr>
        <w:t xml:space="preserve"> ТУ ССО</w:t>
      </w:r>
      <w:r w:rsidRPr="00B57CD3">
        <w:rPr>
          <w:sz w:val="24"/>
          <w:szCs w:val="24"/>
        </w:rPr>
        <w:t xml:space="preserve"> у </w:t>
      </w:r>
      <w:r>
        <w:rPr>
          <w:sz w:val="24"/>
          <w:szCs w:val="24"/>
        </w:rPr>
        <w:t>Хмельницькі</w:t>
      </w:r>
      <w:r w:rsidRPr="00B57CD3">
        <w:rPr>
          <w:sz w:val="24"/>
          <w:szCs w:val="24"/>
        </w:rPr>
        <w:t xml:space="preserve">й області </w:t>
      </w:r>
    </w:p>
    <w:p w:rsidR="00063688" w:rsidRDefault="00063688" w:rsidP="00063688">
      <w:pPr>
        <w:ind w:left="7230"/>
        <w:jc w:val="both"/>
        <w:rPr>
          <w:sz w:val="24"/>
          <w:szCs w:val="24"/>
        </w:rPr>
      </w:pPr>
      <w:r w:rsidRPr="00B57CD3">
        <w:rPr>
          <w:sz w:val="24"/>
          <w:szCs w:val="24"/>
        </w:rPr>
        <w:t xml:space="preserve">від </w:t>
      </w:r>
      <w:r w:rsidR="00F413D8">
        <w:rPr>
          <w:sz w:val="24"/>
          <w:szCs w:val="24"/>
        </w:rPr>
        <w:t>12</w:t>
      </w:r>
      <w:r w:rsidRPr="00B57CD3">
        <w:rPr>
          <w:sz w:val="24"/>
          <w:szCs w:val="24"/>
        </w:rPr>
        <w:t>.</w:t>
      </w:r>
      <w:r>
        <w:rPr>
          <w:sz w:val="24"/>
          <w:szCs w:val="24"/>
        </w:rPr>
        <w:t>1</w:t>
      </w:r>
      <w:r w:rsidR="00C306EF">
        <w:rPr>
          <w:sz w:val="24"/>
          <w:szCs w:val="24"/>
        </w:rPr>
        <w:t>2</w:t>
      </w:r>
      <w:r w:rsidRPr="00B57CD3">
        <w:rPr>
          <w:sz w:val="24"/>
          <w:szCs w:val="24"/>
        </w:rPr>
        <w:t xml:space="preserve">.2019 № </w:t>
      </w:r>
      <w:r w:rsidR="00F413D8">
        <w:rPr>
          <w:sz w:val="24"/>
          <w:szCs w:val="24"/>
        </w:rPr>
        <w:t>100</w:t>
      </w:r>
    </w:p>
    <w:p w:rsidR="00063688" w:rsidRDefault="00063688" w:rsidP="00063688">
      <w:pPr>
        <w:jc w:val="center"/>
        <w:rPr>
          <w:b/>
          <w:sz w:val="28"/>
          <w:szCs w:val="28"/>
        </w:rPr>
      </w:pPr>
    </w:p>
    <w:p w:rsidR="00063688" w:rsidRPr="00C978F3" w:rsidRDefault="00063688" w:rsidP="00063688">
      <w:pPr>
        <w:jc w:val="center"/>
        <w:rPr>
          <w:b/>
          <w:sz w:val="28"/>
          <w:szCs w:val="28"/>
        </w:rPr>
      </w:pPr>
      <w:r>
        <w:rPr>
          <w:b/>
          <w:sz w:val="28"/>
          <w:szCs w:val="28"/>
        </w:rPr>
        <w:t xml:space="preserve">ЗАГАЛЬНІ </w:t>
      </w:r>
      <w:r w:rsidRPr="00C978F3">
        <w:rPr>
          <w:b/>
          <w:sz w:val="28"/>
          <w:szCs w:val="28"/>
        </w:rPr>
        <w:t>УМОВИ</w:t>
      </w:r>
    </w:p>
    <w:p w:rsidR="00063688" w:rsidRPr="00C978F3" w:rsidRDefault="00063688" w:rsidP="00063688">
      <w:pPr>
        <w:jc w:val="center"/>
        <w:rPr>
          <w:b/>
          <w:sz w:val="28"/>
          <w:szCs w:val="28"/>
        </w:rPr>
      </w:pPr>
      <w:r w:rsidRPr="00C978F3">
        <w:rPr>
          <w:b/>
          <w:sz w:val="28"/>
          <w:szCs w:val="28"/>
        </w:rPr>
        <w:t xml:space="preserve">проведення конкурсу на зайняття вакантної посади </w:t>
      </w:r>
    </w:p>
    <w:p w:rsidR="00063688" w:rsidRDefault="00063688" w:rsidP="00063688">
      <w:pPr>
        <w:jc w:val="center"/>
        <w:rPr>
          <w:b/>
          <w:sz w:val="28"/>
          <w:szCs w:val="28"/>
        </w:rPr>
      </w:pPr>
      <w:r>
        <w:rPr>
          <w:b/>
          <w:sz w:val="28"/>
          <w:szCs w:val="28"/>
        </w:rPr>
        <w:t>начальника медичної служби Т</w:t>
      </w:r>
      <w:r w:rsidRPr="00C978F3">
        <w:rPr>
          <w:b/>
          <w:sz w:val="28"/>
          <w:szCs w:val="28"/>
        </w:rPr>
        <w:t>ериторіального управлін</w:t>
      </w:r>
      <w:r>
        <w:rPr>
          <w:b/>
          <w:sz w:val="28"/>
          <w:szCs w:val="28"/>
        </w:rPr>
        <w:t xml:space="preserve">ня </w:t>
      </w:r>
    </w:p>
    <w:p w:rsidR="00063688" w:rsidRPr="00C978F3" w:rsidRDefault="00063688" w:rsidP="00063688">
      <w:pPr>
        <w:jc w:val="center"/>
        <w:rPr>
          <w:b/>
          <w:sz w:val="28"/>
          <w:szCs w:val="28"/>
        </w:rPr>
      </w:pPr>
      <w:r>
        <w:rPr>
          <w:b/>
          <w:sz w:val="28"/>
          <w:szCs w:val="28"/>
        </w:rPr>
        <w:t>Служби судової охорони у Хмель</w:t>
      </w:r>
      <w:r w:rsidRPr="00C978F3">
        <w:rPr>
          <w:b/>
          <w:sz w:val="28"/>
          <w:szCs w:val="28"/>
        </w:rPr>
        <w:t xml:space="preserve">ницькій області </w:t>
      </w:r>
    </w:p>
    <w:tbl>
      <w:tblPr>
        <w:tblW w:w="9768" w:type="dxa"/>
        <w:tblInd w:w="108" w:type="dxa"/>
        <w:tblLook w:val="0000"/>
      </w:tblPr>
      <w:tblGrid>
        <w:gridCol w:w="4008"/>
        <w:gridCol w:w="24"/>
        <w:gridCol w:w="5736"/>
      </w:tblGrid>
      <w:tr w:rsidR="00063688" w:rsidRPr="00C978F3" w:rsidTr="00063688">
        <w:trPr>
          <w:trHeight w:val="788"/>
        </w:trPr>
        <w:tc>
          <w:tcPr>
            <w:tcW w:w="9768" w:type="dxa"/>
            <w:gridSpan w:val="3"/>
          </w:tcPr>
          <w:p w:rsidR="00063688" w:rsidRPr="005A64EA" w:rsidRDefault="00063688" w:rsidP="00063688">
            <w:pPr>
              <w:tabs>
                <w:tab w:val="left" w:pos="322"/>
              </w:tabs>
              <w:ind w:firstLine="604"/>
              <w:jc w:val="both"/>
              <w:rPr>
                <w:b/>
                <w:sz w:val="28"/>
                <w:szCs w:val="28"/>
              </w:rPr>
            </w:pPr>
          </w:p>
          <w:p w:rsidR="00063688" w:rsidRPr="005A64EA" w:rsidRDefault="00063688" w:rsidP="00063688">
            <w:pPr>
              <w:tabs>
                <w:tab w:val="left" w:pos="322"/>
              </w:tabs>
              <w:ind w:firstLine="604"/>
              <w:jc w:val="both"/>
              <w:rPr>
                <w:b/>
                <w:sz w:val="28"/>
                <w:szCs w:val="28"/>
              </w:rPr>
            </w:pPr>
            <w:r w:rsidRPr="005A64EA">
              <w:rPr>
                <w:b/>
                <w:sz w:val="28"/>
                <w:szCs w:val="28"/>
              </w:rPr>
              <w:t>1. Основні повноваження</w:t>
            </w:r>
            <w:r>
              <w:rPr>
                <w:b/>
                <w:sz w:val="28"/>
                <w:szCs w:val="28"/>
              </w:rPr>
              <w:t xml:space="preserve"> начальника медичної служби</w:t>
            </w:r>
            <w:r w:rsidRPr="005A64EA">
              <w:rPr>
                <w:b/>
                <w:sz w:val="28"/>
                <w:szCs w:val="28"/>
              </w:rPr>
              <w:t>:</w:t>
            </w:r>
          </w:p>
        </w:tc>
      </w:tr>
      <w:tr w:rsidR="00063688" w:rsidRPr="00C978F3" w:rsidTr="00063688">
        <w:trPr>
          <w:trHeight w:val="4508"/>
        </w:trPr>
        <w:tc>
          <w:tcPr>
            <w:tcW w:w="9768" w:type="dxa"/>
            <w:gridSpan w:val="3"/>
          </w:tcPr>
          <w:p w:rsidR="00635C93" w:rsidRPr="00635C93" w:rsidRDefault="00635C93" w:rsidP="00635C93">
            <w:pPr>
              <w:ind w:firstLine="709"/>
              <w:contextualSpacing/>
              <w:jc w:val="both"/>
              <w:rPr>
                <w:rFonts w:eastAsia="Calibri"/>
                <w:sz w:val="28"/>
                <w:szCs w:val="28"/>
              </w:rPr>
            </w:pPr>
            <w:r w:rsidRPr="00635C93">
              <w:rPr>
                <w:rFonts w:eastAsia="Calibri"/>
                <w:sz w:val="28"/>
                <w:szCs w:val="28"/>
              </w:rPr>
              <w:t>1) очолює медичну службу територіального управління,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службу</w:t>
            </w:r>
            <w:r w:rsidRPr="00635C93">
              <w:rPr>
                <w:rFonts w:eastAsia="Calibri"/>
                <w:color w:val="FF0000"/>
                <w:sz w:val="28"/>
                <w:szCs w:val="28"/>
              </w:rPr>
              <w:t xml:space="preserve"> </w:t>
            </w:r>
            <w:r w:rsidRPr="00635C93">
              <w:rPr>
                <w:rFonts w:eastAsia="Calibri"/>
                <w:sz w:val="28"/>
                <w:szCs w:val="28"/>
              </w:rPr>
              <w:t>територіального управління завдань за напрямом діяльності;</w:t>
            </w:r>
          </w:p>
          <w:p w:rsidR="00635C93" w:rsidRPr="00635C93" w:rsidRDefault="00635C93" w:rsidP="00635C93">
            <w:pPr>
              <w:ind w:firstLine="709"/>
              <w:contextualSpacing/>
              <w:jc w:val="both"/>
              <w:rPr>
                <w:rFonts w:eastAsia="Calibri"/>
                <w:sz w:val="28"/>
                <w:szCs w:val="28"/>
              </w:rPr>
            </w:pPr>
            <w:r w:rsidRPr="00635C93">
              <w:rPr>
                <w:rFonts w:eastAsia="Calibri"/>
                <w:sz w:val="28"/>
                <w:szCs w:val="28"/>
              </w:rPr>
              <w:t>2) організовує всебічний розвиток системи медичного забезпечення та матеріально-технічної бази територіального управління;</w:t>
            </w:r>
          </w:p>
          <w:p w:rsidR="00635C93" w:rsidRPr="00635C93" w:rsidRDefault="00635C93" w:rsidP="00635C93">
            <w:pPr>
              <w:ind w:firstLine="709"/>
              <w:contextualSpacing/>
              <w:jc w:val="both"/>
              <w:rPr>
                <w:rFonts w:eastAsia="Calibri"/>
                <w:sz w:val="28"/>
                <w:szCs w:val="28"/>
              </w:rPr>
            </w:pPr>
            <w:r w:rsidRPr="00635C93">
              <w:rPr>
                <w:rFonts w:eastAsia="Calibri"/>
                <w:sz w:val="28"/>
                <w:szCs w:val="28"/>
              </w:rPr>
              <w:t xml:space="preserve">3) організовує і проводить заходи, спрямовані на збереження і зміцнення здоров’я співробітників (працівників) територіального управління, профілактики захворювань під час виконання ними службових завдань; </w:t>
            </w:r>
          </w:p>
          <w:p w:rsidR="00635C93" w:rsidRPr="00635C93" w:rsidRDefault="00635C93" w:rsidP="00635C93">
            <w:pPr>
              <w:ind w:firstLine="709"/>
              <w:contextualSpacing/>
              <w:jc w:val="both"/>
              <w:rPr>
                <w:rFonts w:eastAsia="Calibri"/>
                <w:sz w:val="28"/>
                <w:szCs w:val="28"/>
              </w:rPr>
            </w:pPr>
            <w:r w:rsidRPr="00635C93">
              <w:rPr>
                <w:rFonts w:eastAsia="Calibri"/>
                <w:sz w:val="28"/>
                <w:szCs w:val="28"/>
              </w:rPr>
              <w:t xml:space="preserve">3) забезпечує високу професійну готовність сил і засобів медичної служби; </w:t>
            </w:r>
          </w:p>
          <w:p w:rsidR="00635C93" w:rsidRPr="00635C93" w:rsidRDefault="00635C93" w:rsidP="00635C93">
            <w:pPr>
              <w:ind w:firstLine="709"/>
              <w:contextualSpacing/>
              <w:jc w:val="both"/>
              <w:rPr>
                <w:rFonts w:eastAsia="Calibri"/>
                <w:sz w:val="28"/>
                <w:szCs w:val="28"/>
              </w:rPr>
            </w:pPr>
            <w:r w:rsidRPr="00635C93">
              <w:rPr>
                <w:rFonts w:eastAsia="Calibri"/>
                <w:sz w:val="28"/>
                <w:szCs w:val="28"/>
              </w:rPr>
              <w:t xml:space="preserve">4) здійснює забезпечення співробітників (працівників) територіального управління всіма видами медичної допомоги та підвищення ефективності використання наявних медичних ресурсів; </w:t>
            </w:r>
          </w:p>
          <w:p w:rsidR="00635C93" w:rsidRPr="00635C93" w:rsidRDefault="00635C93" w:rsidP="00635C93">
            <w:pPr>
              <w:ind w:firstLine="709"/>
              <w:contextualSpacing/>
              <w:jc w:val="both"/>
              <w:rPr>
                <w:rFonts w:eastAsia="Calibri"/>
                <w:sz w:val="28"/>
                <w:szCs w:val="28"/>
              </w:rPr>
            </w:pPr>
            <w:r w:rsidRPr="00635C93">
              <w:rPr>
                <w:rFonts w:eastAsia="Calibri"/>
                <w:sz w:val="28"/>
                <w:szCs w:val="28"/>
              </w:rPr>
              <w:t xml:space="preserve">5) здійснює планування та розроблення проектів керівних документів навчальних матеріалів з організації медичного забезпечення територіального управління, впровадження їх в практичну діяльність, контроль за їх виконанням; </w:t>
            </w:r>
          </w:p>
          <w:p w:rsidR="00635C93" w:rsidRPr="00635C93" w:rsidRDefault="00635C93" w:rsidP="00635C93">
            <w:pPr>
              <w:ind w:firstLine="709"/>
              <w:contextualSpacing/>
              <w:jc w:val="both"/>
              <w:rPr>
                <w:rFonts w:eastAsia="Calibri"/>
                <w:sz w:val="28"/>
                <w:szCs w:val="28"/>
              </w:rPr>
            </w:pPr>
            <w:r w:rsidRPr="00635C93">
              <w:rPr>
                <w:rFonts w:eastAsia="Calibri"/>
                <w:sz w:val="28"/>
                <w:szCs w:val="28"/>
              </w:rPr>
              <w:t>6) забезпечує ведення облікових книг, видаткових накладних, відомостей, актів приймання-передачі з додержанням всіх правил оформлення прибутково-видаткових документів;</w:t>
            </w:r>
          </w:p>
          <w:p w:rsidR="00635C93" w:rsidRPr="00635C93" w:rsidRDefault="00635C93" w:rsidP="00635C93">
            <w:pPr>
              <w:ind w:firstLine="709"/>
              <w:contextualSpacing/>
              <w:jc w:val="both"/>
              <w:rPr>
                <w:rFonts w:eastAsia="Calibri"/>
                <w:sz w:val="28"/>
                <w:szCs w:val="28"/>
              </w:rPr>
            </w:pPr>
            <w:r w:rsidRPr="00635C93">
              <w:rPr>
                <w:rFonts w:eastAsia="Calibri"/>
                <w:sz w:val="28"/>
                <w:szCs w:val="28"/>
              </w:rPr>
              <w:t>7) вживає вичерпних заходів стосовно покращення роботи служби.</w:t>
            </w:r>
          </w:p>
          <w:p w:rsidR="00063688" w:rsidRDefault="00063688" w:rsidP="00635C93">
            <w:pPr>
              <w:jc w:val="both"/>
              <w:rPr>
                <w:b/>
                <w:sz w:val="28"/>
                <w:szCs w:val="28"/>
              </w:rPr>
            </w:pPr>
          </w:p>
          <w:p w:rsidR="00063688" w:rsidRPr="005A64EA" w:rsidRDefault="00063688" w:rsidP="00063688">
            <w:pPr>
              <w:ind w:firstLine="745"/>
              <w:jc w:val="both"/>
              <w:rPr>
                <w:sz w:val="28"/>
                <w:szCs w:val="28"/>
              </w:rPr>
            </w:pPr>
            <w:r w:rsidRPr="00E6021B">
              <w:rPr>
                <w:b/>
                <w:sz w:val="28"/>
                <w:szCs w:val="28"/>
              </w:rPr>
              <w:t>2. Умови оплати праці:</w:t>
            </w:r>
          </w:p>
          <w:p w:rsidR="00063688" w:rsidRDefault="00635C93" w:rsidP="00714B15">
            <w:pPr>
              <w:pStyle w:val="ac"/>
              <w:numPr>
                <w:ilvl w:val="0"/>
                <w:numId w:val="11"/>
              </w:numPr>
              <w:tabs>
                <w:tab w:val="left" w:pos="1237"/>
              </w:tabs>
              <w:ind w:left="0" w:firstLine="745"/>
              <w:jc w:val="both"/>
              <w:rPr>
                <w:sz w:val="28"/>
                <w:szCs w:val="28"/>
              </w:rPr>
            </w:pPr>
            <w:r>
              <w:rPr>
                <w:sz w:val="28"/>
                <w:szCs w:val="28"/>
              </w:rPr>
              <w:t>посадовий оклад – 7190</w:t>
            </w:r>
            <w:r w:rsidR="00063688" w:rsidRPr="00F06D73">
              <w:rPr>
                <w:noProof/>
                <w:sz w:val="28"/>
                <w:szCs w:val="28"/>
              </w:rPr>
              <w:t xml:space="preserve"> гривень відповідно до постанови Кабінету Міністрів України від 03 квітня 2019 року</w:t>
            </w:r>
            <w:r w:rsidR="00063688" w:rsidRPr="00F06D73">
              <w:rPr>
                <w:sz w:val="28"/>
                <w:szCs w:val="28"/>
              </w:rPr>
              <w:t xml:space="preserve"> № 289 «Про грошове забезпечення співробітників Служби судової охорони»;</w:t>
            </w:r>
          </w:p>
          <w:p w:rsidR="00063688" w:rsidRPr="00472030" w:rsidRDefault="00063688" w:rsidP="00472030">
            <w:pPr>
              <w:pStyle w:val="ac"/>
              <w:numPr>
                <w:ilvl w:val="0"/>
                <w:numId w:val="11"/>
              </w:numPr>
              <w:tabs>
                <w:tab w:val="left" w:pos="1237"/>
              </w:tabs>
              <w:ind w:left="0" w:firstLine="745"/>
              <w:jc w:val="both"/>
              <w:rPr>
                <w:sz w:val="28"/>
                <w:szCs w:val="28"/>
              </w:rPr>
            </w:pPr>
            <w:r w:rsidRPr="00F06D73">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063688" w:rsidRPr="00C978F3" w:rsidTr="00063688">
        <w:trPr>
          <w:trHeight w:val="408"/>
        </w:trPr>
        <w:tc>
          <w:tcPr>
            <w:tcW w:w="9768" w:type="dxa"/>
            <w:gridSpan w:val="3"/>
          </w:tcPr>
          <w:p w:rsidR="00063688" w:rsidRPr="002240B1" w:rsidRDefault="00063688" w:rsidP="00714B15">
            <w:pPr>
              <w:pStyle w:val="ac"/>
              <w:numPr>
                <w:ilvl w:val="0"/>
                <w:numId w:val="2"/>
              </w:numPr>
              <w:rPr>
                <w:b/>
                <w:sz w:val="28"/>
                <w:szCs w:val="28"/>
              </w:rPr>
            </w:pPr>
            <w:r w:rsidRPr="002240B1">
              <w:rPr>
                <w:b/>
                <w:sz w:val="28"/>
                <w:szCs w:val="28"/>
              </w:rPr>
              <w:lastRenderedPageBreak/>
              <w:t>Кваліфікаційні вимоги.</w:t>
            </w:r>
          </w:p>
        </w:tc>
      </w:tr>
      <w:tr w:rsidR="00063688" w:rsidRPr="00C978F3" w:rsidTr="00063688">
        <w:trPr>
          <w:trHeight w:val="408"/>
        </w:trPr>
        <w:tc>
          <w:tcPr>
            <w:tcW w:w="4032" w:type="dxa"/>
            <w:gridSpan w:val="2"/>
          </w:tcPr>
          <w:p w:rsidR="00063688" w:rsidRPr="00C978F3" w:rsidRDefault="00063688" w:rsidP="00063688">
            <w:pPr>
              <w:jc w:val="both"/>
              <w:rPr>
                <w:sz w:val="28"/>
                <w:szCs w:val="28"/>
              </w:rPr>
            </w:pPr>
            <w:r w:rsidRPr="00C978F3">
              <w:rPr>
                <w:sz w:val="28"/>
                <w:szCs w:val="28"/>
              </w:rPr>
              <w:t>1. Освіта</w:t>
            </w:r>
          </w:p>
        </w:tc>
        <w:tc>
          <w:tcPr>
            <w:tcW w:w="5736" w:type="dxa"/>
          </w:tcPr>
          <w:p w:rsidR="00063688" w:rsidRPr="00C978F3" w:rsidRDefault="00063688" w:rsidP="00063688">
            <w:pPr>
              <w:jc w:val="both"/>
              <w:rPr>
                <w:sz w:val="28"/>
                <w:szCs w:val="28"/>
              </w:rPr>
            </w:pPr>
            <w:r w:rsidRPr="00063688">
              <w:rPr>
                <w:sz w:val="28"/>
                <w:szCs w:val="28"/>
              </w:rPr>
              <w:t>повна вища медична освіта за освітньо-кваліфікаційним рівнем магістра* за напрямом підготовки “Медицина”, яка має спеціалізацію “Організація і управління охороною здоров’я”</w:t>
            </w:r>
            <w:r>
              <w:rPr>
                <w:sz w:val="28"/>
                <w:szCs w:val="28"/>
              </w:rPr>
              <w:t>.</w:t>
            </w:r>
          </w:p>
        </w:tc>
      </w:tr>
      <w:tr w:rsidR="00063688" w:rsidRPr="00C978F3" w:rsidTr="00063688">
        <w:trPr>
          <w:trHeight w:val="408"/>
        </w:trPr>
        <w:tc>
          <w:tcPr>
            <w:tcW w:w="4032" w:type="dxa"/>
            <w:gridSpan w:val="2"/>
          </w:tcPr>
          <w:p w:rsidR="00063688" w:rsidRPr="00C978F3" w:rsidRDefault="00063688" w:rsidP="00063688">
            <w:pPr>
              <w:jc w:val="both"/>
              <w:rPr>
                <w:sz w:val="28"/>
                <w:szCs w:val="28"/>
              </w:rPr>
            </w:pPr>
            <w:r w:rsidRPr="00C978F3">
              <w:rPr>
                <w:sz w:val="28"/>
                <w:szCs w:val="28"/>
              </w:rPr>
              <w:t>2. Досвід роботи</w:t>
            </w:r>
          </w:p>
        </w:tc>
        <w:tc>
          <w:tcPr>
            <w:tcW w:w="5736" w:type="dxa"/>
          </w:tcPr>
          <w:p w:rsidR="00063688" w:rsidRDefault="00063688" w:rsidP="00063688">
            <w:pPr>
              <w:jc w:val="both"/>
              <w:rPr>
                <w:sz w:val="28"/>
                <w:szCs w:val="28"/>
              </w:rPr>
            </w:pPr>
            <w:r w:rsidRPr="00063688">
              <w:rPr>
                <w:sz w:val="28"/>
                <w:szCs w:val="28"/>
              </w:rPr>
              <w:t>мати стаж роб</w:t>
            </w:r>
            <w:r w:rsidR="00472030">
              <w:rPr>
                <w:sz w:val="28"/>
                <w:szCs w:val="28"/>
              </w:rPr>
              <w:t>оти (служби) на менше  10 років.</w:t>
            </w:r>
          </w:p>
          <w:p w:rsidR="00063688" w:rsidRPr="00C978F3" w:rsidRDefault="00063688" w:rsidP="00063688">
            <w:pPr>
              <w:jc w:val="both"/>
              <w:rPr>
                <w:sz w:val="28"/>
                <w:szCs w:val="28"/>
              </w:rPr>
            </w:pPr>
          </w:p>
        </w:tc>
      </w:tr>
      <w:tr w:rsidR="00063688" w:rsidRPr="00C978F3" w:rsidTr="00063688">
        <w:trPr>
          <w:trHeight w:val="408"/>
        </w:trPr>
        <w:tc>
          <w:tcPr>
            <w:tcW w:w="4032" w:type="dxa"/>
            <w:gridSpan w:val="2"/>
          </w:tcPr>
          <w:p w:rsidR="00063688" w:rsidRPr="00C978F3" w:rsidRDefault="00063688" w:rsidP="00063688">
            <w:pPr>
              <w:ind w:right="-39"/>
              <w:jc w:val="both"/>
              <w:rPr>
                <w:sz w:val="28"/>
                <w:szCs w:val="28"/>
              </w:rPr>
            </w:pPr>
            <w:r w:rsidRPr="00C978F3">
              <w:rPr>
                <w:sz w:val="28"/>
                <w:szCs w:val="28"/>
              </w:rPr>
              <w:t>3. Володіння державною мовою</w:t>
            </w:r>
          </w:p>
        </w:tc>
        <w:tc>
          <w:tcPr>
            <w:tcW w:w="5736" w:type="dxa"/>
          </w:tcPr>
          <w:p w:rsidR="00063688" w:rsidRPr="00C978F3" w:rsidRDefault="00063688" w:rsidP="00063688">
            <w:pPr>
              <w:jc w:val="both"/>
              <w:rPr>
                <w:sz w:val="28"/>
                <w:szCs w:val="28"/>
              </w:rPr>
            </w:pPr>
            <w:r w:rsidRPr="00C978F3">
              <w:rPr>
                <w:sz w:val="28"/>
                <w:szCs w:val="28"/>
              </w:rPr>
              <w:t>вільне володіння державною мовою.</w:t>
            </w:r>
          </w:p>
        </w:tc>
      </w:tr>
      <w:tr w:rsidR="00063688" w:rsidRPr="00C978F3" w:rsidTr="00063688">
        <w:trPr>
          <w:trHeight w:val="408"/>
        </w:trPr>
        <w:tc>
          <w:tcPr>
            <w:tcW w:w="9768" w:type="dxa"/>
            <w:gridSpan w:val="3"/>
          </w:tcPr>
          <w:p w:rsidR="00063688" w:rsidRPr="00C978F3" w:rsidRDefault="00063688" w:rsidP="00063688">
            <w:pPr>
              <w:jc w:val="both"/>
              <w:rPr>
                <w:sz w:val="28"/>
                <w:szCs w:val="28"/>
              </w:rPr>
            </w:pPr>
          </w:p>
        </w:tc>
      </w:tr>
      <w:tr w:rsidR="00063688" w:rsidRPr="00C978F3" w:rsidTr="00063688">
        <w:trPr>
          <w:trHeight w:val="408"/>
        </w:trPr>
        <w:tc>
          <w:tcPr>
            <w:tcW w:w="9768" w:type="dxa"/>
            <w:gridSpan w:val="3"/>
          </w:tcPr>
          <w:p w:rsidR="00063688" w:rsidRPr="002240B1" w:rsidRDefault="00063688" w:rsidP="00063688">
            <w:pPr>
              <w:ind w:firstLine="604"/>
              <w:rPr>
                <w:b/>
                <w:sz w:val="28"/>
                <w:szCs w:val="28"/>
              </w:rPr>
            </w:pPr>
            <w:r>
              <w:rPr>
                <w:b/>
                <w:sz w:val="28"/>
                <w:szCs w:val="28"/>
              </w:rPr>
              <w:t xml:space="preserve">3. </w:t>
            </w:r>
            <w:r w:rsidRPr="002240B1">
              <w:rPr>
                <w:b/>
                <w:sz w:val="28"/>
                <w:szCs w:val="28"/>
              </w:rPr>
              <w:t>Вимоги до компетентності.</w:t>
            </w:r>
          </w:p>
        </w:tc>
      </w:tr>
      <w:tr w:rsidR="00063688" w:rsidRPr="00C978F3" w:rsidTr="00063688">
        <w:trPr>
          <w:trHeight w:val="408"/>
        </w:trPr>
        <w:tc>
          <w:tcPr>
            <w:tcW w:w="4008" w:type="dxa"/>
          </w:tcPr>
          <w:p w:rsidR="00063688" w:rsidRPr="00063688" w:rsidRDefault="00063688" w:rsidP="00063688">
            <w:pPr>
              <w:spacing w:before="120" w:line="202" w:lineRule="auto"/>
              <w:rPr>
                <w:color w:val="000000"/>
                <w:sz w:val="28"/>
                <w:szCs w:val="24"/>
              </w:rPr>
            </w:pPr>
            <w:r w:rsidRPr="00063688">
              <w:rPr>
                <w:color w:val="000000"/>
                <w:sz w:val="28"/>
                <w:szCs w:val="24"/>
              </w:rPr>
              <w:t>1. Наявність лідерських якостей</w:t>
            </w:r>
          </w:p>
          <w:p w:rsidR="00063688" w:rsidRPr="00063688" w:rsidRDefault="00063688" w:rsidP="00063688">
            <w:pPr>
              <w:rPr>
                <w:sz w:val="28"/>
                <w:szCs w:val="28"/>
              </w:rPr>
            </w:pPr>
          </w:p>
        </w:tc>
        <w:tc>
          <w:tcPr>
            <w:tcW w:w="5760" w:type="dxa"/>
            <w:gridSpan w:val="2"/>
          </w:tcPr>
          <w:p w:rsidR="00063688" w:rsidRDefault="00063688" w:rsidP="00063688">
            <w:pPr>
              <w:jc w:val="both"/>
              <w:rPr>
                <w:color w:val="000000"/>
                <w:sz w:val="28"/>
                <w:szCs w:val="24"/>
              </w:rPr>
            </w:pPr>
            <w:r w:rsidRPr="00063688">
              <w:rPr>
                <w:color w:val="000000"/>
                <w:sz w:val="28"/>
                <w:szCs w:val="24"/>
              </w:rPr>
              <w:t>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p w:rsidR="00635C93" w:rsidRPr="00063688" w:rsidRDefault="00635C93" w:rsidP="00063688">
            <w:pPr>
              <w:jc w:val="both"/>
              <w:rPr>
                <w:sz w:val="28"/>
                <w:szCs w:val="28"/>
              </w:rPr>
            </w:pPr>
          </w:p>
        </w:tc>
      </w:tr>
      <w:tr w:rsidR="00063688" w:rsidRPr="00C978F3" w:rsidTr="00063688">
        <w:trPr>
          <w:trHeight w:val="408"/>
        </w:trPr>
        <w:tc>
          <w:tcPr>
            <w:tcW w:w="4008" w:type="dxa"/>
          </w:tcPr>
          <w:p w:rsidR="00063688" w:rsidRPr="00063688" w:rsidRDefault="00063688" w:rsidP="00063688">
            <w:pPr>
              <w:rPr>
                <w:sz w:val="28"/>
                <w:szCs w:val="28"/>
              </w:rPr>
            </w:pPr>
            <w:r w:rsidRPr="00063688">
              <w:rPr>
                <w:color w:val="000000"/>
                <w:sz w:val="28"/>
                <w:szCs w:val="24"/>
              </w:rPr>
              <w:t>2.Вміння приймати ефективні рішення</w:t>
            </w:r>
          </w:p>
        </w:tc>
        <w:tc>
          <w:tcPr>
            <w:tcW w:w="5760" w:type="dxa"/>
            <w:gridSpan w:val="2"/>
          </w:tcPr>
          <w:p w:rsidR="00063688" w:rsidRDefault="00063688" w:rsidP="00063688">
            <w:pPr>
              <w:jc w:val="both"/>
              <w:rPr>
                <w:color w:val="000000"/>
                <w:sz w:val="28"/>
                <w:szCs w:val="24"/>
              </w:rPr>
            </w:pPr>
            <w:r w:rsidRPr="00063688">
              <w:rPr>
                <w:color w:val="000000"/>
                <w:sz w:val="28"/>
                <w:szCs w:val="24"/>
              </w:rPr>
              <w:t>здатність швидко приймати рішення та діяти в екстремальних ситуаціях.</w:t>
            </w:r>
          </w:p>
          <w:p w:rsidR="00635C93" w:rsidRPr="00063688" w:rsidRDefault="00635C93" w:rsidP="00063688">
            <w:pPr>
              <w:jc w:val="both"/>
              <w:rPr>
                <w:sz w:val="28"/>
                <w:szCs w:val="28"/>
              </w:rPr>
            </w:pPr>
          </w:p>
        </w:tc>
      </w:tr>
      <w:tr w:rsidR="00063688" w:rsidRPr="00C978F3" w:rsidTr="00063688">
        <w:trPr>
          <w:trHeight w:val="408"/>
        </w:trPr>
        <w:tc>
          <w:tcPr>
            <w:tcW w:w="4008" w:type="dxa"/>
          </w:tcPr>
          <w:p w:rsidR="00063688" w:rsidRPr="00063688" w:rsidRDefault="00063688" w:rsidP="00063688">
            <w:pPr>
              <w:rPr>
                <w:sz w:val="28"/>
                <w:szCs w:val="28"/>
              </w:rPr>
            </w:pPr>
            <w:r w:rsidRPr="00063688">
              <w:rPr>
                <w:color w:val="000000"/>
                <w:sz w:val="28"/>
                <w:szCs w:val="24"/>
              </w:rPr>
              <w:t>3. Комунікація та взаємодія</w:t>
            </w:r>
          </w:p>
        </w:tc>
        <w:tc>
          <w:tcPr>
            <w:tcW w:w="5760" w:type="dxa"/>
            <w:gridSpan w:val="2"/>
          </w:tcPr>
          <w:p w:rsidR="00063688" w:rsidRDefault="00063688" w:rsidP="00063688">
            <w:pPr>
              <w:jc w:val="both"/>
              <w:rPr>
                <w:color w:val="000000"/>
                <w:sz w:val="28"/>
                <w:szCs w:val="24"/>
              </w:rPr>
            </w:pPr>
            <w:r w:rsidRPr="00063688">
              <w:rPr>
                <w:color w:val="000000"/>
                <w:sz w:val="28"/>
                <w:szCs w:val="24"/>
              </w:rPr>
              <w:t>вміння  здійснювати  ефективну  комунікацію та проводити публічні виступи; відкритість.</w:t>
            </w:r>
          </w:p>
          <w:p w:rsidR="00635C93" w:rsidRPr="00063688" w:rsidRDefault="00635C93" w:rsidP="00063688">
            <w:pPr>
              <w:jc w:val="both"/>
              <w:rPr>
                <w:sz w:val="28"/>
                <w:szCs w:val="28"/>
              </w:rPr>
            </w:pPr>
          </w:p>
        </w:tc>
      </w:tr>
      <w:tr w:rsidR="00063688" w:rsidRPr="00C978F3" w:rsidTr="00063688">
        <w:trPr>
          <w:trHeight w:val="408"/>
        </w:trPr>
        <w:tc>
          <w:tcPr>
            <w:tcW w:w="4008" w:type="dxa"/>
          </w:tcPr>
          <w:p w:rsidR="00063688" w:rsidRPr="00063688" w:rsidRDefault="00063688" w:rsidP="00063688">
            <w:pPr>
              <w:rPr>
                <w:sz w:val="28"/>
                <w:szCs w:val="28"/>
              </w:rPr>
            </w:pPr>
            <w:r w:rsidRPr="00063688">
              <w:rPr>
                <w:color w:val="000000"/>
                <w:sz w:val="28"/>
                <w:szCs w:val="24"/>
              </w:rPr>
              <w:t>4.Управління організацією та персоналом</w:t>
            </w:r>
          </w:p>
        </w:tc>
        <w:tc>
          <w:tcPr>
            <w:tcW w:w="5760" w:type="dxa"/>
            <w:gridSpan w:val="2"/>
          </w:tcPr>
          <w:p w:rsidR="00063688" w:rsidRDefault="00063688" w:rsidP="00063688">
            <w:pPr>
              <w:jc w:val="both"/>
              <w:rPr>
                <w:color w:val="000000"/>
                <w:sz w:val="28"/>
                <w:szCs w:val="24"/>
              </w:rPr>
            </w:pPr>
            <w:r w:rsidRPr="00063688">
              <w:rPr>
                <w:color w:val="000000"/>
                <w:sz w:val="28"/>
                <w:szCs w:val="24"/>
              </w:rPr>
              <w:t>організація роботи та контроль; управління людськими ресурсами; вміння мотивувати підлеглих працівників.</w:t>
            </w:r>
          </w:p>
          <w:p w:rsidR="00635C93" w:rsidRPr="00063688" w:rsidRDefault="00635C93" w:rsidP="00063688">
            <w:pPr>
              <w:jc w:val="both"/>
              <w:rPr>
                <w:sz w:val="28"/>
                <w:szCs w:val="28"/>
              </w:rPr>
            </w:pPr>
          </w:p>
        </w:tc>
      </w:tr>
      <w:tr w:rsidR="00063688" w:rsidRPr="00C978F3" w:rsidTr="00063688">
        <w:trPr>
          <w:trHeight w:val="408"/>
        </w:trPr>
        <w:tc>
          <w:tcPr>
            <w:tcW w:w="4008" w:type="dxa"/>
          </w:tcPr>
          <w:p w:rsidR="00063688" w:rsidRPr="00063688" w:rsidRDefault="00063688" w:rsidP="00063688">
            <w:pPr>
              <w:spacing w:before="120" w:line="202" w:lineRule="auto"/>
              <w:contextualSpacing/>
              <w:rPr>
                <w:color w:val="000000"/>
                <w:sz w:val="28"/>
                <w:szCs w:val="24"/>
              </w:rPr>
            </w:pPr>
            <w:r w:rsidRPr="00063688">
              <w:rPr>
                <w:color w:val="000000"/>
                <w:sz w:val="28"/>
                <w:szCs w:val="24"/>
              </w:rPr>
              <w:t>5. Особистісні компетенції</w:t>
            </w:r>
          </w:p>
          <w:p w:rsidR="00063688" w:rsidRPr="00063688" w:rsidRDefault="00063688" w:rsidP="00063688">
            <w:pPr>
              <w:rPr>
                <w:sz w:val="28"/>
                <w:szCs w:val="28"/>
              </w:rPr>
            </w:pPr>
          </w:p>
        </w:tc>
        <w:tc>
          <w:tcPr>
            <w:tcW w:w="5760" w:type="dxa"/>
            <w:gridSpan w:val="2"/>
          </w:tcPr>
          <w:p w:rsidR="00063688" w:rsidRDefault="00063688" w:rsidP="00063688">
            <w:pPr>
              <w:jc w:val="both"/>
              <w:rPr>
                <w:color w:val="000000"/>
                <w:sz w:val="28"/>
                <w:szCs w:val="24"/>
              </w:rPr>
            </w:pPr>
            <w:r w:rsidRPr="00063688">
              <w:rPr>
                <w:color w:val="000000"/>
                <w:sz w:val="28"/>
                <w:szCs w:val="24"/>
              </w:rPr>
              <w:t>принциповість, рішучість і вимогливість під час прийняття рішень; системність; самоорганізація та саморозвиток; політична нейтральність.</w:t>
            </w:r>
          </w:p>
          <w:p w:rsidR="00635C93" w:rsidRPr="00063688" w:rsidRDefault="00635C93" w:rsidP="00063688">
            <w:pPr>
              <w:jc w:val="both"/>
              <w:rPr>
                <w:sz w:val="28"/>
                <w:szCs w:val="28"/>
              </w:rPr>
            </w:pPr>
          </w:p>
        </w:tc>
      </w:tr>
      <w:tr w:rsidR="00063688" w:rsidRPr="00C978F3" w:rsidTr="00063688">
        <w:trPr>
          <w:trHeight w:val="408"/>
        </w:trPr>
        <w:tc>
          <w:tcPr>
            <w:tcW w:w="4008" w:type="dxa"/>
          </w:tcPr>
          <w:p w:rsidR="00063688" w:rsidRPr="00063688" w:rsidRDefault="00063688" w:rsidP="00063688">
            <w:pPr>
              <w:rPr>
                <w:sz w:val="28"/>
                <w:szCs w:val="28"/>
              </w:rPr>
            </w:pPr>
            <w:r w:rsidRPr="00063688">
              <w:rPr>
                <w:color w:val="000000"/>
                <w:sz w:val="28"/>
                <w:szCs w:val="24"/>
              </w:rPr>
              <w:t>6.Забезпечення громадського порядку</w:t>
            </w:r>
          </w:p>
        </w:tc>
        <w:tc>
          <w:tcPr>
            <w:tcW w:w="5760" w:type="dxa"/>
            <w:gridSpan w:val="2"/>
          </w:tcPr>
          <w:p w:rsidR="00063688" w:rsidRDefault="00063688" w:rsidP="00063688">
            <w:pPr>
              <w:jc w:val="both"/>
              <w:rPr>
                <w:color w:val="000000"/>
                <w:sz w:val="28"/>
                <w:szCs w:val="24"/>
              </w:rPr>
            </w:pPr>
            <w:r w:rsidRPr="00063688">
              <w:rPr>
                <w:color w:val="000000"/>
                <w:sz w:val="28"/>
                <w:szCs w:val="24"/>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p w:rsidR="00635C93" w:rsidRPr="00063688" w:rsidRDefault="00635C93" w:rsidP="00063688">
            <w:pPr>
              <w:jc w:val="both"/>
              <w:rPr>
                <w:sz w:val="28"/>
                <w:szCs w:val="28"/>
              </w:rPr>
            </w:pPr>
          </w:p>
        </w:tc>
      </w:tr>
      <w:tr w:rsidR="00063688" w:rsidRPr="00C978F3" w:rsidTr="00063688">
        <w:trPr>
          <w:trHeight w:val="408"/>
        </w:trPr>
        <w:tc>
          <w:tcPr>
            <w:tcW w:w="4008" w:type="dxa"/>
          </w:tcPr>
          <w:p w:rsidR="00063688" w:rsidRPr="00063688" w:rsidRDefault="00063688" w:rsidP="00063688">
            <w:pPr>
              <w:rPr>
                <w:sz w:val="28"/>
                <w:szCs w:val="28"/>
              </w:rPr>
            </w:pPr>
            <w:r w:rsidRPr="00063688">
              <w:rPr>
                <w:color w:val="000000"/>
                <w:sz w:val="28"/>
                <w:szCs w:val="24"/>
              </w:rPr>
              <w:t>7. Робота з інформацією</w:t>
            </w:r>
          </w:p>
        </w:tc>
        <w:tc>
          <w:tcPr>
            <w:tcW w:w="5760" w:type="dxa"/>
            <w:gridSpan w:val="2"/>
          </w:tcPr>
          <w:p w:rsidR="00063688" w:rsidRDefault="00063688" w:rsidP="00063688">
            <w:pPr>
              <w:jc w:val="both"/>
              <w:rPr>
                <w:color w:val="000000"/>
                <w:sz w:val="28"/>
                <w:szCs w:val="24"/>
              </w:rPr>
            </w:pPr>
            <w:r w:rsidRPr="00063688">
              <w:rPr>
                <w:color w:val="000000"/>
                <w:sz w:val="28"/>
                <w:szCs w:val="24"/>
              </w:rPr>
              <w:t>знання основ законодавства про інформацію</w:t>
            </w:r>
          </w:p>
          <w:p w:rsidR="00635C93" w:rsidRPr="00063688" w:rsidRDefault="00635C93" w:rsidP="00063688">
            <w:pPr>
              <w:jc w:val="both"/>
              <w:rPr>
                <w:sz w:val="28"/>
                <w:szCs w:val="28"/>
              </w:rPr>
            </w:pPr>
          </w:p>
        </w:tc>
      </w:tr>
      <w:tr w:rsidR="00063688" w:rsidRPr="00C978F3" w:rsidTr="00063688">
        <w:trPr>
          <w:trHeight w:val="408"/>
        </w:trPr>
        <w:tc>
          <w:tcPr>
            <w:tcW w:w="9768" w:type="dxa"/>
            <w:gridSpan w:val="3"/>
          </w:tcPr>
          <w:p w:rsidR="00472030" w:rsidRDefault="00472030" w:rsidP="00063688">
            <w:pPr>
              <w:ind w:firstLine="604"/>
              <w:rPr>
                <w:b/>
                <w:sz w:val="28"/>
                <w:szCs w:val="28"/>
              </w:rPr>
            </w:pPr>
          </w:p>
          <w:p w:rsidR="00472030" w:rsidRDefault="00472030" w:rsidP="00063688">
            <w:pPr>
              <w:ind w:firstLine="604"/>
              <w:rPr>
                <w:b/>
                <w:sz w:val="28"/>
                <w:szCs w:val="28"/>
              </w:rPr>
            </w:pPr>
          </w:p>
          <w:p w:rsidR="00472030" w:rsidRDefault="00472030" w:rsidP="00063688">
            <w:pPr>
              <w:ind w:firstLine="604"/>
              <w:rPr>
                <w:b/>
                <w:sz w:val="28"/>
                <w:szCs w:val="28"/>
              </w:rPr>
            </w:pPr>
          </w:p>
          <w:p w:rsidR="00063688" w:rsidRPr="00C978F3" w:rsidRDefault="00063688" w:rsidP="00063688">
            <w:pPr>
              <w:ind w:firstLine="604"/>
              <w:rPr>
                <w:b/>
                <w:sz w:val="28"/>
                <w:szCs w:val="28"/>
              </w:rPr>
            </w:pPr>
            <w:r>
              <w:rPr>
                <w:b/>
                <w:sz w:val="28"/>
                <w:szCs w:val="28"/>
              </w:rPr>
              <w:lastRenderedPageBreak/>
              <w:t xml:space="preserve">4. </w:t>
            </w:r>
            <w:r w:rsidRPr="00C978F3">
              <w:rPr>
                <w:b/>
                <w:sz w:val="28"/>
                <w:szCs w:val="28"/>
              </w:rPr>
              <w:t>Професійні знання.</w:t>
            </w:r>
          </w:p>
        </w:tc>
      </w:tr>
      <w:tr w:rsidR="00063688" w:rsidRPr="00C978F3" w:rsidTr="00063688">
        <w:trPr>
          <w:trHeight w:val="408"/>
        </w:trPr>
        <w:tc>
          <w:tcPr>
            <w:tcW w:w="4008" w:type="dxa"/>
          </w:tcPr>
          <w:p w:rsidR="00063688" w:rsidRPr="00C978F3" w:rsidRDefault="00063688" w:rsidP="00063688">
            <w:pPr>
              <w:rPr>
                <w:sz w:val="28"/>
                <w:szCs w:val="28"/>
              </w:rPr>
            </w:pPr>
            <w:r w:rsidRPr="00C978F3">
              <w:rPr>
                <w:sz w:val="28"/>
                <w:szCs w:val="28"/>
              </w:rPr>
              <w:lastRenderedPageBreak/>
              <w:t>1. Знання законодавства</w:t>
            </w:r>
          </w:p>
        </w:tc>
        <w:tc>
          <w:tcPr>
            <w:tcW w:w="5760" w:type="dxa"/>
            <w:gridSpan w:val="2"/>
          </w:tcPr>
          <w:p w:rsidR="00063688" w:rsidRDefault="00063688" w:rsidP="00063688">
            <w:pPr>
              <w:jc w:val="both"/>
              <w:rPr>
                <w:sz w:val="28"/>
                <w:szCs w:val="28"/>
              </w:rPr>
            </w:pPr>
            <w:r w:rsidRPr="00C978F3">
              <w:rPr>
                <w:sz w:val="28"/>
                <w:szCs w:val="28"/>
              </w:rPr>
              <w:t>знання Конституції України, законів України «Про судоустрій і статус суддів», «Про Національну поліцію», «Про запобігання корупції».</w:t>
            </w:r>
          </w:p>
          <w:p w:rsidR="00635C93" w:rsidRPr="00C978F3" w:rsidRDefault="00635C93" w:rsidP="00063688">
            <w:pPr>
              <w:jc w:val="both"/>
              <w:rPr>
                <w:sz w:val="28"/>
                <w:szCs w:val="28"/>
              </w:rPr>
            </w:pPr>
          </w:p>
        </w:tc>
      </w:tr>
      <w:tr w:rsidR="00063688" w:rsidRPr="00C978F3" w:rsidTr="00063688">
        <w:trPr>
          <w:trHeight w:val="408"/>
        </w:trPr>
        <w:tc>
          <w:tcPr>
            <w:tcW w:w="4008" w:type="dxa"/>
          </w:tcPr>
          <w:p w:rsidR="00063688" w:rsidRPr="00C978F3" w:rsidRDefault="00063688" w:rsidP="00063688">
            <w:pPr>
              <w:rPr>
                <w:sz w:val="28"/>
                <w:szCs w:val="28"/>
              </w:rPr>
            </w:pPr>
            <w:r w:rsidRPr="00C978F3">
              <w:rPr>
                <w:sz w:val="28"/>
                <w:szCs w:val="28"/>
              </w:rPr>
              <w:t xml:space="preserve">2. Знання спеціального законодавства </w:t>
            </w:r>
          </w:p>
        </w:tc>
        <w:tc>
          <w:tcPr>
            <w:tcW w:w="5760" w:type="dxa"/>
            <w:gridSpan w:val="2"/>
          </w:tcPr>
          <w:p w:rsidR="00063688" w:rsidRPr="00C978F3" w:rsidRDefault="00063688" w:rsidP="00635C93">
            <w:pPr>
              <w:pStyle w:val="msonormalcxspmiddle"/>
              <w:spacing w:before="0" w:beforeAutospacing="0" w:after="0" w:afterAutospacing="0"/>
              <w:ind w:left="88" w:right="96"/>
              <w:contextualSpacing/>
              <w:jc w:val="both"/>
              <w:rPr>
                <w:sz w:val="28"/>
                <w:szCs w:val="28"/>
              </w:rPr>
            </w:pPr>
            <w:r w:rsidRPr="00C978F3">
              <w:rPr>
                <w:sz w:val="28"/>
                <w:szCs w:val="28"/>
                <w:lang w:val="uk-UA"/>
              </w:rPr>
              <w:t>знання:</w:t>
            </w:r>
            <w:r w:rsidR="00635C93">
              <w:rPr>
                <w:sz w:val="28"/>
                <w:szCs w:val="28"/>
                <w:lang w:val="uk-UA"/>
              </w:rPr>
              <w:t xml:space="preserve"> </w:t>
            </w:r>
            <w:r w:rsidRPr="00C978F3">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rsidR="00063688" w:rsidRPr="00C978F3" w:rsidRDefault="00063688" w:rsidP="00063688">
            <w:pPr>
              <w:pStyle w:val="msonormalcxspmiddle"/>
              <w:spacing w:before="0" w:beforeAutospacing="0" w:after="0" w:afterAutospacing="0"/>
              <w:ind w:left="88" w:right="96"/>
              <w:contextualSpacing/>
              <w:jc w:val="both"/>
              <w:rPr>
                <w:sz w:val="28"/>
                <w:szCs w:val="28"/>
                <w:lang w:val="uk-UA" w:eastAsia="en-US"/>
              </w:rPr>
            </w:pPr>
            <w:r w:rsidRPr="00C978F3">
              <w:rPr>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rsidR="00063688" w:rsidRDefault="00063688" w:rsidP="00063688">
            <w:pPr>
              <w:pStyle w:val="msonormalcxspmiddle"/>
              <w:spacing w:before="0" w:beforeAutospacing="0" w:after="0" w:afterAutospacing="0"/>
              <w:ind w:left="88" w:right="96"/>
              <w:contextualSpacing/>
              <w:jc w:val="both"/>
              <w:rPr>
                <w:sz w:val="28"/>
                <w:szCs w:val="28"/>
                <w:lang w:val="uk-UA" w:eastAsia="en-US"/>
              </w:rPr>
            </w:pPr>
            <w:r w:rsidRPr="00C978F3">
              <w:rPr>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rsidR="00063688" w:rsidRPr="00C978F3" w:rsidRDefault="00063688" w:rsidP="00063688">
            <w:pPr>
              <w:pStyle w:val="msonormalcxspmiddle"/>
              <w:spacing w:before="0" w:beforeAutospacing="0" w:after="0" w:afterAutospacing="0"/>
              <w:ind w:left="88" w:right="96"/>
              <w:contextualSpacing/>
              <w:jc w:val="both"/>
              <w:rPr>
                <w:sz w:val="28"/>
                <w:szCs w:val="28"/>
                <w:lang w:val="uk-UA" w:eastAsia="en-US"/>
              </w:rPr>
            </w:pPr>
          </w:p>
        </w:tc>
      </w:tr>
    </w:tbl>
    <w:p w:rsidR="00063688" w:rsidRPr="007703A3" w:rsidRDefault="00063688" w:rsidP="00063688">
      <w:pPr>
        <w:ind w:firstLine="708"/>
        <w:jc w:val="both"/>
        <w:rPr>
          <w:sz w:val="24"/>
          <w:szCs w:val="28"/>
        </w:rPr>
      </w:pPr>
      <w:r w:rsidRPr="007703A3">
        <w:rPr>
          <w:sz w:val="24"/>
          <w:szCs w:val="28"/>
        </w:rPr>
        <w:t>*У разі коли особа, яка претендує на зайняття вакантної посади,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rsidR="00063688" w:rsidRPr="007703A3" w:rsidRDefault="00063688" w:rsidP="00063688">
      <w:pPr>
        <w:rPr>
          <w:sz w:val="24"/>
          <w:szCs w:val="28"/>
        </w:rPr>
      </w:pPr>
    </w:p>
    <w:p w:rsidR="00063688" w:rsidRDefault="00063688"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210C5F">
      <w:pPr>
        <w:jc w:val="center"/>
        <w:rPr>
          <w:b/>
          <w:sz w:val="28"/>
          <w:szCs w:val="28"/>
        </w:rPr>
      </w:pPr>
    </w:p>
    <w:p w:rsidR="00F86323" w:rsidRDefault="00F86323" w:rsidP="00A40E02">
      <w:pPr>
        <w:rPr>
          <w:b/>
          <w:sz w:val="28"/>
          <w:szCs w:val="28"/>
        </w:rPr>
      </w:pPr>
    </w:p>
    <w:sectPr w:rsidR="00F86323" w:rsidSect="00BA5CC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18A" w:rsidRDefault="00BC718A" w:rsidP="004F7BD6">
      <w:r>
        <w:separator/>
      </w:r>
    </w:p>
  </w:endnote>
  <w:endnote w:type="continuationSeparator" w:id="0">
    <w:p w:rsidR="00BC718A" w:rsidRDefault="00BC718A" w:rsidP="004F7B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18A" w:rsidRDefault="00BC718A" w:rsidP="004F7BD6">
      <w:r>
        <w:separator/>
      </w:r>
    </w:p>
  </w:footnote>
  <w:footnote w:type="continuationSeparator" w:id="0">
    <w:p w:rsidR="00BC718A" w:rsidRDefault="00BC718A" w:rsidP="004F7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754571"/>
      <w:docPartObj>
        <w:docPartGallery w:val="Page Numbers (Top of Page)"/>
        <w:docPartUnique/>
      </w:docPartObj>
    </w:sdtPr>
    <w:sdtContent>
      <w:p w:rsidR="00F413D8" w:rsidRDefault="00913641">
        <w:pPr>
          <w:pStyle w:val="afa"/>
          <w:jc w:val="center"/>
        </w:pPr>
        <w:r w:rsidRPr="00913641">
          <w:fldChar w:fldCharType="begin"/>
        </w:r>
        <w:r w:rsidR="00F413D8">
          <w:instrText>PAGE   \* MERGEFORMAT</w:instrText>
        </w:r>
        <w:r w:rsidRPr="00913641">
          <w:fldChar w:fldCharType="separate"/>
        </w:r>
        <w:r w:rsidR="00684B69" w:rsidRPr="00684B69">
          <w:rPr>
            <w:noProof/>
            <w:lang w:val="ru-RU"/>
          </w:rPr>
          <w:t>46</w:t>
        </w:r>
        <w:r>
          <w:rPr>
            <w:noProof/>
            <w:lang w:val="ru-RU"/>
          </w:rPr>
          <w:fldChar w:fldCharType="end"/>
        </w:r>
      </w:p>
    </w:sdtContent>
  </w:sdt>
  <w:p w:rsidR="00F413D8" w:rsidRDefault="00F413D8">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D04"/>
    <w:multiLevelType w:val="hybridMultilevel"/>
    <w:tmpl w:val="461C287E"/>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E9E6C67"/>
    <w:multiLevelType w:val="hybridMultilevel"/>
    <w:tmpl w:val="10F26F82"/>
    <w:lvl w:ilvl="0" w:tplc="202447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1AD47D09"/>
    <w:multiLevelType w:val="hybridMultilevel"/>
    <w:tmpl w:val="D9FC546E"/>
    <w:lvl w:ilvl="0" w:tplc="CC240F50">
      <w:start w:val="1"/>
      <w:numFmt w:val="decimal"/>
      <w:lvlText w:val="%1)"/>
      <w:lvlJc w:val="left"/>
      <w:pPr>
        <w:ind w:left="1105" w:hanging="360"/>
      </w:pPr>
      <w:rPr>
        <w:rFonts w:hint="default"/>
      </w:rPr>
    </w:lvl>
    <w:lvl w:ilvl="1" w:tplc="04220019" w:tentative="1">
      <w:start w:val="1"/>
      <w:numFmt w:val="lowerLetter"/>
      <w:lvlText w:val="%2."/>
      <w:lvlJc w:val="left"/>
      <w:pPr>
        <w:ind w:left="1825" w:hanging="360"/>
      </w:pPr>
    </w:lvl>
    <w:lvl w:ilvl="2" w:tplc="0422001B" w:tentative="1">
      <w:start w:val="1"/>
      <w:numFmt w:val="lowerRoman"/>
      <w:lvlText w:val="%3."/>
      <w:lvlJc w:val="right"/>
      <w:pPr>
        <w:ind w:left="2545" w:hanging="180"/>
      </w:pPr>
    </w:lvl>
    <w:lvl w:ilvl="3" w:tplc="0422000F" w:tentative="1">
      <w:start w:val="1"/>
      <w:numFmt w:val="decimal"/>
      <w:lvlText w:val="%4."/>
      <w:lvlJc w:val="left"/>
      <w:pPr>
        <w:ind w:left="3265" w:hanging="360"/>
      </w:pPr>
    </w:lvl>
    <w:lvl w:ilvl="4" w:tplc="04220019" w:tentative="1">
      <w:start w:val="1"/>
      <w:numFmt w:val="lowerLetter"/>
      <w:lvlText w:val="%5."/>
      <w:lvlJc w:val="left"/>
      <w:pPr>
        <w:ind w:left="3985" w:hanging="360"/>
      </w:pPr>
    </w:lvl>
    <w:lvl w:ilvl="5" w:tplc="0422001B" w:tentative="1">
      <w:start w:val="1"/>
      <w:numFmt w:val="lowerRoman"/>
      <w:lvlText w:val="%6."/>
      <w:lvlJc w:val="right"/>
      <w:pPr>
        <w:ind w:left="4705" w:hanging="180"/>
      </w:pPr>
    </w:lvl>
    <w:lvl w:ilvl="6" w:tplc="0422000F" w:tentative="1">
      <w:start w:val="1"/>
      <w:numFmt w:val="decimal"/>
      <w:lvlText w:val="%7."/>
      <w:lvlJc w:val="left"/>
      <w:pPr>
        <w:ind w:left="5425" w:hanging="360"/>
      </w:pPr>
    </w:lvl>
    <w:lvl w:ilvl="7" w:tplc="04220019" w:tentative="1">
      <w:start w:val="1"/>
      <w:numFmt w:val="lowerLetter"/>
      <w:lvlText w:val="%8."/>
      <w:lvlJc w:val="left"/>
      <w:pPr>
        <w:ind w:left="6145" w:hanging="360"/>
      </w:pPr>
    </w:lvl>
    <w:lvl w:ilvl="8" w:tplc="0422001B" w:tentative="1">
      <w:start w:val="1"/>
      <w:numFmt w:val="lowerRoman"/>
      <w:lvlText w:val="%9."/>
      <w:lvlJc w:val="right"/>
      <w:pPr>
        <w:ind w:left="6865" w:hanging="180"/>
      </w:pPr>
    </w:lvl>
  </w:abstractNum>
  <w:abstractNum w:abstractNumId="3">
    <w:nsid w:val="1DC073B4"/>
    <w:multiLevelType w:val="hybridMultilevel"/>
    <w:tmpl w:val="1A14D122"/>
    <w:lvl w:ilvl="0" w:tplc="6CD0D864">
      <w:start w:val="1"/>
      <w:numFmt w:val="decimal"/>
      <w:lvlText w:val="%1)"/>
      <w:lvlJc w:val="left"/>
      <w:pPr>
        <w:ind w:left="1134" w:hanging="360"/>
      </w:pPr>
      <w:rPr>
        <w:rFonts w:hint="default"/>
      </w:rPr>
    </w:lvl>
    <w:lvl w:ilvl="1" w:tplc="04220019" w:tentative="1">
      <w:start w:val="1"/>
      <w:numFmt w:val="lowerLetter"/>
      <w:lvlText w:val="%2."/>
      <w:lvlJc w:val="left"/>
      <w:pPr>
        <w:ind w:left="1854" w:hanging="360"/>
      </w:pPr>
    </w:lvl>
    <w:lvl w:ilvl="2" w:tplc="0422001B" w:tentative="1">
      <w:start w:val="1"/>
      <w:numFmt w:val="lowerRoman"/>
      <w:lvlText w:val="%3."/>
      <w:lvlJc w:val="right"/>
      <w:pPr>
        <w:ind w:left="2574" w:hanging="180"/>
      </w:pPr>
    </w:lvl>
    <w:lvl w:ilvl="3" w:tplc="0422000F" w:tentative="1">
      <w:start w:val="1"/>
      <w:numFmt w:val="decimal"/>
      <w:lvlText w:val="%4."/>
      <w:lvlJc w:val="left"/>
      <w:pPr>
        <w:ind w:left="3294" w:hanging="360"/>
      </w:pPr>
    </w:lvl>
    <w:lvl w:ilvl="4" w:tplc="04220019" w:tentative="1">
      <w:start w:val="1"/>
      <w:numFmt w:val="lowerLetter"/>
      <w:lvlText w:val="%5."/>
      <w:lvlJc w:val="left"/>
      <w:pPr>
        <w:ind w:left="4014" w:hanging="360"/>
      </w:pPr>
    </w:lvl>
    <w:lvl w:ilvl="5" w:tplc="0422001B" w:tentative="1">
      <w:start w:val="1"/>
      <w:numFmt w:val="lowerRoman"/>
      <w:lvlText w:val="%6."/>
      <w:lvlJc w:val="right"/>
      <w:pPr>
        <w:ind w:left="4734" w:hanging="180"/>
      </w:pPr>
    </w:lvl>
    <w:lvl w:ilvl="6" w:tplc="0422000F" w:tentative="1">
      <w:start w:val="1"/>
      <w:numFmt w:val="decimal"/>
      <w:lvlText w:val="%7."/>
      <w:lvlJc w:val="left"/>
      <w:pPr>
        <w:ind w:left="5454" w:hanging="360"/>
      </w:pPr>
    </w:lvl>
    <w:lvl w:ilvl="7" w:tplc="04220019" w:tentative="1">
      <w:start w:val="1"/>
      <w:numFmt w:val="lowerLetter"/>
      <w:lvlText w:val="%8."/>
      <w:lvlJc w:val="left"/>
      <w:pPr>
        <w:ind w:left="6174" w:hanging="360"/>
      </w:pPr>
    </w:lvl>
    <w:lvl w:ilvl="8" w:tplc="0422001B" w:tentative="1">
      <w:start w:val="1"/>
      <w:numFmt w:val="lowerRoman"/>
      <w:lvlText w:val="%9."/>
      <w:lvlJc w:val="right"/>
      <w:pPr>
        <w:ind w:left="6894" w:hanging="180"/>
      </w:pPr>
    </w:lvl>
  </w:abstractNum>
  <w:abstractNum w:abstractNumId="4">
    <w:nsid w:val="259B6477"/>
    <w:multiLevelType w:val="hybridMultilevel"/>
    <w:tmpl w:val="79F89840"/>
    <w:lvl w:ilvl="0" w:tplc="B8644AB6">
      <w:start w:val="1"/>
      <w:numFmt w:val="decimal"/>
      <w:lvlText w:val="%1)"/>
      <w:lvlJc w:val="left"/>
      <w:pPr>
        <w:ind w:left="837" w:hanging="375"/>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5">
    <w:nsid w:val="273376FD"/>
    <w:multiLevelType w:val="hybridMultilevel"/>
    <w:tmpl w:val="3062911C"/>
    <w:lvl w:ilvl="0" w:tplc="5ED459DE">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93B7F70"/>
    <w:multiLevelType w:val="hybridMultilevel"/>
    <w:tmpl w:val="4E160286"/>
    <w:lvl w:ilvl="0" w:tplc="F69EBE90">
      <w:start w:val="1"/>
      <w:numFmt w:val="decimal"/>
      <w:lvlText w:val="%1."/>
      <w:lvlJc w:val="left"/>
      <w:pPr>
        <w:ind w:left="720" w:hanging="360"/>
      </w:pPr>
      <w:rPr>
        <w:rFonts w:hint="default"/>
        <w:b/>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BC236D9"/>
    <w:multiLevelType w:val="hybridMultilevel"/>
    <w:tmpl w:val="556EBA24"/>
    <w:lvl w:ilvl="0" w:tplc="6A9E8E3E">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8">
    <w:nsid w:val="3DD557BD"/>
    <w:multiLevelType w:val="hybridMultilevel"/>
    <w:tmpl w:val="37F292F2"/>
    <w:lvl w:ilvl="0" w:tplc="53601D9C">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44227E10"/>
    <w:multiLevelType w:val="hybridMultilevel"/>
    <w:tmpl w:val="DC62229E"/>
    <w:lvl w:ilvl="0" w:tplc="202447A0">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45970221"/>
    <w:multiLevelType w:val="hybridMultilevel"/>
    <w:tmpl w:val="EF24E436"/>
    <w:lvl w:ilvl="0" w:tplc="06986E60">
      <w:start w:val="1"/>
      <w:numFmt w:val="decimal"/>
      <w:lvlText w:val="%1."/>
      <w:lvlJc w:val="left"/>
      <w:pPr>
        <w:ind w:left="8027" w:hanging="1080"/>
      </w:pPr>
      <w:rPr>
        <w:rFonts w:hint="default"/>
        <w:sz w:val="28"/>
      </w:rPr>
    </w:lvl>
    <w:lvl w:ilvl="1" w:tplc="04190019">
      <w:start w:val="1"/>
      <w:numFmt w:val="lowerLetter"/>
      <w:lvlText w:val="%2."/>
      <w:lvlJc w:val="left"/>
      <w:pPr>
        <w:ind w:left="8038" w:hanging="360"/>
      </w:pPr>
    </w:lvl>
    <w:lvl w:ilvl="2" w:tplc="0419001B" w:tentative="1">
      <w:start w:val="1"/>
      <w:numFmt w:val="lowerRoman"/>
      <w:lvlText w:val="%3."/>
      <w:lvlJc w:val="right"/>
      <w:pPr>
        <w:ind w:left="8758" w:hanging="180"/>
      </w:pPr>
    </w:lvl>
    <w:lvl w:ilvl="3" w:tplc="0419000F" w:tentative="1">
      <w:start w:val="1"/>
      <w:numFmt w:val="decimal"/>
      <w:lvlText w:val="%4."/>
      <w:lvlJc w:val="left"/>
      <w:pPr>
        <w:ind w:left="9478" w:hanging="360"/>
      </w:pPr>
    </w:lvl>
    <w:lvl w:ilvl="4" w:tplc="04190019" w:tentative="1">
      <w:start w:val="1"/>
      <w:numFmt w:val="lowerLetter"/>
      <w:lvlText w:val="%5."/>
      <w:lvlJc w:val="left"/>
      <w:pPr>
        <w:ind w:left="10198" w:hanging="360"/>
      </w:pPr>
    </w:lvl>
    <w:lvl w:ilvl="5" w:tplc="0419001B" w:tentative="1">
      <w:start w:val="1"/>
      <w:numFmt w:val="lowerRoman"/>
      <w:lvlText w:val="%6."/>
      <w:lvlJc w:val="right"/>
      <w:pPr>
        <w:ind w:left="10918" w:hanging="180"/>
      </w:pPr>
    </w:lvl>
    <w:lvl w:ilvl="6" w:tplc="0419000F" w:tentative="1">
      <w:start w:val="1"/>
      <w:numFmt w:val="decimal"/>
      <w:lvlText w:val="%7."/>
      <w:lvlJc w:val="left"/>
      <w:pPr>
        <w:ind w:left="11638" w:hanging="360"/>
      </w:pPr>
    </w:lvl>
    <w:lvl w:ilvl="7" w:tplc="04190019" w:tentative="1">
      <w:start w:val="1"/>
      <w:numFmt w:val="lowerLetter"/>
      <w:lvlText w:val="%8."/>
      <w:lvlJc w:val="left"/>
      <w:pPr>
        <w:ind w:left="12358" w:hanging="360"/>
      </w:pPr>
    </w:lvl>
    <w:lvl w:ilvl="8" w:tplc="0419001B" w:tentative="1">
      <w:start w:val="1"/>
      <w:numFmt w:val="lowerRoman"/>
      <w:lvlText w:val="%9."/>
      <w:lvlJc w:val="right"/>
      <w:pPr>
        <w:ind w:left="13078" w:hanging="180"/>
      </w:pPr>
    </w:lvl>
  </w:abstractNum>
  <w:abstractNum w:abstractNumId="11">
    <w:nsid w:val="486A4F28"/>
    <w:multiLevelType w:val="hybridMultilevel"/>
    <w:tmpl w:val="153E2F04"/>
    <w:lvl w:ilvl="0" w:tplc="15B628AE">
      <w:start w:val="1"/>
      <w:numFmt w:val="decimal"/>
      <w:lvlText w:val="%1."/>
      <w:lvlJc w:val="left"/>
      <w:pPr>
        <w:ind w:left="720" w:hanging="360"/>
      </w:pPr>
      <w:rPr>
        <w:rFonts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0FD3C63"/>
    <w:multiLevelType w:val="hybridMultilevel"/>
    <w:tmpl w:val="B336BD1E"/>
    <w:lvl w:ilvl="0" w:tplc="EE9EC3E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
    <w:nsid w:val="557E780E"/>
    <w:multiLevelType w:val="hybridMultilevel"/>
    <w:tmpl w:val="3A728BD8"/>
    <w:lvl w:ilvl="0" w:tplc="4E0230BE">
      <w:start w:val="1"/>
      <w:numFmt w:val="decimal"/>
      <w:lvlText w:val="%1."/>
      <w:lvlJc w:val="left"/>
      <w:pPr>
        <w:ind w:left="2231" w:hanging="1380"/>
      </w:pPr>
      <w:rPr>
        <w:rFonts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68415F25"/>
    <w:multiLevelType w:val="hybridMultilevel"/>
    <w:tmpl w:val="0792D02A"/>
    <w:lvl w:ilvl="0" w:tplc="1070DE2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7A87607F"/>
    <w:multiLevelType w:val="hybridMultilevel"/>
    <w:tmpl w:val="A70C03F0"/>
    <w:lvl w:ilvl="0" w:tplc="87D2F6E0">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0"/>
  </w:num>
  <w:num w:numId="3">
    <w:abstractNumId w:val="15"/>
  </w:num>
  <w:num w:numId="4">
    <w:abstractNumId w:val="13"/>
  </w:num>
  <w:num w:numId="5">
    <w:abstractNumId w:val="14"/>
  </w:num>
  <w:num w:numId="6">
    <w:abstractNumId w:val="1"/>
  </w:num>
  <w:num w:numId="7">
    <w:abstractNumId w:val="7"/>
  </w:num>
  <w:num w:numId="8">
    <w:abstractNumId w:val="4"/>
  </w:num>
  <w:num w:numId="9">
    <w:abstractNumId w:val="8"/>
  </w:num>
  <w:num w:numId="10">
    <w:abstractNumId w:val="9"/>
  </w:num>
  <w:num w:numId="11">
    <w:abstractNumId w:val="2"/>
  </w:num>
  <w:num w:numId="12">
    <w:abstractNumId w:val="3"/>
  </w:num>
  <w:num w:numId="13">
    <w:abstractNumId w:val="12"/>
  </w:num>
  <w:num w:numId="14">
    <w:abstractNumId w:val="5"/>
  </w:num>
  <w:num w:numId="15">
    <w:abstractNumId w:val="6"/>
  </w:num>
  <w:num w:numId="16">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113FD1"/>
    <w:rsid w:val="0000505C"/>
    <w:rsid w:val="00010768"/>
    <w:rsid w:val="000144E4"/>
    <w:rsid w:val="00023AFC"/>
    <w:rsid w:val="00030124"/>
    <w:rsid w:val="00031073"/>
    <w:rsid w:val="000330B8"/>
    <w:rsid w:val="000367B1"/>
    <w:rsid w:val="0004697F"/>
    <w:rsid w:val="0005163D"/>
    <w:rsid w:val="00053031"/>
    <w:rsid w:val="000533C8"/>
    <w:rsid w:val="00054D07"/>
    <w:rsid w:val="00063688"/>
    <w:rsid w:val="00065BCE"/>
    <w:rsid w:val="0006798E"/>
    <w:rsid w:val="0008070E"/>
    <w:rsid w:val="000909A2"/>
    <w:rsid w:val="0009288D"/>
    <w:rsid w:val="00092FBB"/>
    <w:rsid w:val="00096239"/>
    <w:rsid w:val="000A28E9"/>
    <w:rsid w:val="000C10D6"/>
    <w:rsid w:val="000C48F1"/>
    <w:rsid w:val="000C7F25"/>
    <w:rsid w:val="000F33EF"/>
    <w:rsid w:val="000F3D85"/>
    <w:rsid w:val="000F7121"/>
    <w:rsid w:val="000F73F1"/>
    <w:rsid w:val="00100CF9"/>
    <w:rsid w:val="00106202"/>
    <w:rsid w:val="00106B0C"/>
    <w:rsid w:val="00113D39"/>
    <w:rsid w:val="00113FD1"/>
    <w:rsid w:val="00122378"/>
    <w:rsid w:val="00123171"/>
    <w:rsid w:val="001275A0"/>
    <w:rsid w:val="00135A90"/>
    <w:rsid w:val="001368E4"/>
    <w:rsid w:val="001379D9"/>
    <w:rsid w:val="00147346"/>
    <w:rsid w:val="00150EAF"/>
    <w:rsid w:val="0015285E"/>
    <w:rsid w:val="00152E78"/>
    <w:rsid w:val="00162F0B"/>
    <w:rsid w:val="00164DCC"/>
    <w:rsid w:val="00171019"/>
    <w:rsid w:val="0017715A"/>
    <w:rsid w:val="001808D4"/>
    <w:rsid w:val="00184033"/>
    <w:rsid w:val="001872B4"/>
    <w:rsid w:val="00187DB2"/>
    <w:rsid w:val="00191744"/>
    <w:rsid w:val="00192ED2"/>
    <w:rsid w:val="001B7F2B"/>
    <w:rsid w:val="001C1289"/>
    <w:rsid w:val="001C2D14"/>
    <w:rsid w:val="001C3B1D"/>
    <w:rsid w:val="001C4D61"/>
    <w:rsid w:val="001D0CA4"/>
    <w:rsid w:val="001D43F3"/>
    <w:rsid w:val="001D75CB"/>
    <w:rsid w:val="001E3090"/>
    <w:rsid w:val="001E74D3"/>
    <w:rsid w:val="002011B1"/>
    <w:rsid w:val="00210C5F"/>
    <w:rsid w:val="002200AC"/>
    <w:rsid w:val="002231EC"/>
    <w:rsid w:val="002240B1"/>
    <w:rsid w:val="002243B4"/>
    <w:rsid w:val="002253C6"/>
    <w:rsid w:val="002414F8"/>
    <w:rsid w:val="00242C2D"/>
    <w:rsid w:val="00242F8C"/>
    <w:rsid w:val="00250720"/>
    <w:rsid w:val="00250C42"/>
    <w:rsid w:val="00251756"/>
    <w:rsid w:val="00277657"/>
    <w:rsid w:val="0028078A"/>
    <w:rsid w:val="00284BC0"/>
    <w:rsid w:val="00285E17"/>
    <w:rsid w:val="002942A9"/>
    <w:rsid w:val="00297ED3"/>
    <w:rsid w:val="002A71C3"/>
    <w:rsid w:val="002B1179"/>
    <w:rsid w:val="002B2CC9"/>
    <w:rsid w:val="002B3946"/>
    <w:rsid w:val="002C3DE4"/>
    <w:rsid w:val="002C6180"/>
    <w:rsid w:val="002C70CD"/>
    <w:rsid w:val="002E5FA0"/>
    <w:rsid w:val="002F35AC"/>
    <w:rsid w:val="003059BF"/>
    <w:rsid w:val="00306117"/>
    <w:rsid w:val="00310BE9"/>
    <w:rsid w:val="00315E71"/>
    <w:rsid w:val="003272C8"/>
    <w:rsid w:val="00343197"/>
    <w:rsid w:val="003467BD"/>
    <w:rsid w:val="0035757D"/>
    <w:rsid w:val="00362322"/>
    <w:rsid w:val="00381EF3"/>
    <w:rsid w:val="00391574"/>
    <w:rsid w:val="00391B46"/>
    <w:rsid w:val="00394267"/>
    <w:rsid w:val="003A585B"/>
    <w:rsid w:val="003A6D0B"/>
    <w:rsid w:val="003B4651"/>
    <w:rsid w:val="003C27FA"/>
    <w:rsid w:val="003C61DB"/>
    <w:rsid w:val="003C6E8A"/>
    <w:rsid w:val="003D09CB"/>
    <w:rsid w:val="003D4BDD"/>
    <w:rsid w:val="003E45B6"/>
    <w:rsid w:val="003E4ABB"/>
    <w:rsid w:val="003E599F"/>
    <w:rsid w:val="003E7111"/>
    <w:rsid w:val="003F1C22"/>
    <w:rsid w:val="003F49E6"/>
    <w:rsid w:val="003F7416"/>
    <w:rsid w:val="003F7D14"/>
    <w:rsid w:val="004046DC"/>
    <w:rsid w:val="0041390B"/>
    <w:rsid w:val="004208E6"/>
    <w:rsid w:val="004277C2"/>
    <w:rsid w:val="00431BC4"/>
    <w:rsid w:val="00435AB9"/>
    <w:rsid w:val="00436461"/>
    <w:rsid w:val="00446826"/>
    <w:rsid w:val="00450405"/>
    <w:rsid w:val="00456257"/>
    <w:rsid w:val="00456F7A"/>
    <w:rsid w:val="00460030"/>
    <w:rsid w:val="004654E4"/>
    <w:rsid w:val="00472030"/>
    <w:rsid w:val="00474A50"/>
    <w:rsid w:val="00483570"/>
    <w:rsid w:val="004863AC"/>
    <w:rsid w:val="00490190"/>
    <w:rsid w:val="00494440"/>
    <w:rsid w:val="00494D14"/>
    <w:rsid w:val="004B1BF8"/>
    <w:rsid w:val="004B35B8"/>
    <w:rsid w:val="004B615E"/>
    <w:rsid w:val="004B69D7"/>
    <w:rsid w:val="004C3790"/>
    <w:rsid w:val="004C71E3"/>
    <w:rsid w:val="004E7A59"/>
    <w:rsid w:val="004F6288"/>
    <w:rsid w:val="004F63A4"/>
    <w:rsid w:val="004F7BD6"/>
    <w:rsid w:val="00503952"/>
    <w:rsid w:val="00503D20"/>
    <w:rsid w:val="005045B9"/>
    <w:rsid w:val="00511341"/>
    <w:rsid w:val="00511FEE"/>
    <w:rsid w:val="00516143"/>
    <w:rsid w:val="00522046"/>
    <w:rsid w:val="00523F0E"/>
    <w:rsid w:val="00545F9A"/>
    <w:rsid w:val="0055520B"/>
    <w:rsid w:val="00557A40"/>
    <w:rsid w:val="0057242C"/>
    <w:rsid w:val="00573096"/>
    <w:rsid w:val="00573546"/>
    <w:rsid w:val="005808DA"/>
    <w:rsid w:val="005826E8"/>
    <w:rsid w:val="00584EA0"/>
    <w:rsid w:val="005900F6"/>
    <w:rsid w:val="005A4C27"/>
    <w:rsid w:val="005A64EA"/>
    <w:rsid w:val="005A778E"/>
    <w:rsid w:val="005B3FC8"/>
    <w:rsid w:val="005B4FDF"/>
    <w:rsid w:val="005C223E"/>
    <w:rsid w:val="005C463D"/>
    <w:rsid w:val="005C5239"/>
    <w:rsid w:val="005D02F4"/>
    <w:rsid w:val="005D26BC"/>
    <w:rsid w:val="005D37CE"/>
    <w:rsid w:val="005D7BD6"/>
    <w:rsid w:val="005E25AA"/>
    <w:rsid w:val="005E5930"/>
    <w:rsid w:val="005E6A78"/>
    <w:rsid w:val="005F3807"/>
    <w:rsid w:val="005F4AFF"/>
    <w:rsid w:val="005F7DE4"/>
    <w:rsid w:val="00602B4D"/>
    <w:rsid w:val="00615F22"/>
    <w:rsid w:val="00633A4C"/>
    <w:rsid w:val="00635C93"/>
    <w:rsid w:val="00635D43"/>
    <w:rsid w:val="00641653"/>
    <w:rsid w:val="00647723"/>
    <w:rsid w:val="00652133"/>
    <w:rsid w:val="00684B69"/>
    <w:rsid w:val="00685BF2"/>
    <w:rsid w:val="006A08A5"/>
    <w:rsid w:val="006A08E3"/>
    <w:rsid w:val="006A52B5"/>
    <w:rsid w:val="006B352A"/>
    <w:rsid w:val="006B6A54"/>
    <w:rsid w:val="006C091F"/>
    <w:rsid w:val="006C1636"/>
    <w:rsid w:val="006C25AB"/>
    <w:rsid w:val="006C48F6"/>
    <w:rsid w:val="006D04B2"/>
    <w:rsid w:val="006D0970"/>
    <w:rsid w:val="006D4387"/>
    <w:rsid w:val="006E052E"/>
    <w:rsid w:val="006E3FC3"/>
    <w:rsid w:val="006E4F07"/>
    <w:rsid w:val="006F4E5F"/>
    <w:rsid w:val="006F7D1E"/>
    <w:rsid w:val="0070462C"/>
    <w:rsid w:val="00714B15"/>
    <w:rsid w:val="00716C5B"/>
    <w:rsid w:val="00720017"/>
    <w:rsid w:val="00722A88"/>
    <w:rsid w:val="007336A1"/>
    <w:rsid w:val="00744C09"/>
    <w:rsid w:val="00747E31"/>
    <w:rsid w:val="00750068"/>
    <w:rsid w:val="00751E86"/>
    <w:rsid w:val="0076289D"/>
    <w:rsid w:val="00770240"/>
    <w:rsid w:val="007703A3"/>
    <w:rsid w:val="00774D11"/>
    <w:rsid w:val="007756B7"/>
    <w:rsid w:val="007839BC"/>
    <w:rsid w:val="0078585B"/>
    <w:rsid w:val="007871D7"/>
    <w:rsid w:val="00794579"/>
    <w:rsid w:val="00794912"/>
    <w:rsid w:val="00796E73"/>
    <w:rsid w:val="00797DB3"/>
    <w:rsid w:val="007A3AD2"/>
    <w:rsid w:val="007B2175"/>
    <w:rsid w:val="007B7D7A"/>
    <w:rsid w:val="007C3663"/>
    <w:rsid w:val="007C6101"/>
    <w:rsid w:val="007D5DF1"/>
    <w:rsid w:val="007D5E5B"/>
    <w:rsid w:val="007D6F16"/>
    <w:rsid w:val="007E16B3"/>
    <w:rsid w:val="007E36A6"/>
    <w:rsid w:val="007E3B6D"/>
    <w:rsid w:val="007E77AA"/>
    <w:rsid w:val="007F0D8D"/>
    <w:rsid w:val="007F7372"/>
    <w:rsid w:val="007F7703"/>
    <w:rsid w:val="0080014F"/>
    <w:rsid w:val="00803445"/>
    <w:rsid w:val="0080410E"/>
    <w:rsid w:val="00813045"/>
    <w:rsid w:val="00814751"/>
    <w:rsid w:val="0081578C"/>
    <w:rsid w:val="00823B42"/>
    <w:rsid w:val="00826EF5"/>
    <w:rsid w:val="00830882"/>
    <w:rsid w:val="00833215"/>
    <w:rsid w:val="008370F8"/>
    <w:rsid w:val="00837922"/>
    <w:rsid w:val="0084062A"/>
    <w:rsid w:val="00861AF7"/>
    <w:rsid w:val="008719DA"/>
    <w:rsid w:val="008830E5"/>
    <w:rsid w:val="00884BD6"/>
    <w:rsid w:val="00884CF8"/>
    <w:rsid w:val="00892907"/>
    <w:rsid w:val="00893C70"/>
    <w:rsid w:val="0089400D"/>
    <w:rsid w:val="00896646"/>
    <w:rsid w:val="008A2AAF"/>
    <w:rsid w:val="008A47AC"/>
    <w:rsid w:val="008B4D52"/>
    <w:rsid w:val="008C3437"/>
    <w:rsid w:val="008C34EA"/>
    <w:rsid w:val="008C590A"/>
    <w:rsid w:val="008D607F"/>
    <w:rsid w:val="008E2382"/>
    <w:rsid w:val="008E6212"/>
    <w:rsid w:val="008F6225"/>
    <w:rsid w:val="00900854"/>
    <w:rsid w:val="0090272D"/>
    <w:rsid w:val="00902C5E"/>
    <w:rsid w:val="009034E5"/>
    <w:rsid w:val="0090663E"/>
    <w:rsid w:val="00913641"/>
    <w:rsid w:val="00915A0B"/>
    <w:rsid w:val="0091766C"/>
    <w:rsid w:val="00930DE2"/>
    <w:rsid w:val="009427A0"/>
    <w:rsid w:val="00944490"/>
    <w:rsid w:val="0095059B"/>
    <w:rsid w:val="009534C9"/>
    <w:rsid w:val="00954CE7"/>
    <w:rsid w:val="009556FE"/>
    <w:rsid w:val="0097793F"/>
    <w:rsid w:val="00985460"/>
    <w:rsid w:val="009A1A82"/>
    <w:rsid w:val="009A3A99"/>
    <w:rsid w:val="009A5224"/>
    <w:rsid w:val="009B0234"/>
    <w:rsid w:val="009B4BE4"/>
    <w:rsid w:val="009C0469"/>
    <w:rsid w:val="009C17A4"/>
    <w:rsid w:val="009D25FA"/>
    <w:rsid w:val="009D35D2"/>
    <w:rsid w:val="009D5671"/>
    <w:rsid w:val="009E2FF1"/>
    <w:rsid w:val="009E6C3D"/>
    <w:rsid w:val="009F3256"/>
    <w:rsid w:val="009F52F4"/>
    <w:rsid w:val="00A02F89"/>
    <w:rsid w:val="00A1063C"/>
    <w:rsid w:val="00A1177A"/>
    <w:rsid w:val="00A128A2"/>
    <w:rsid w:val="00A2400E"/>
    <w:rsid w:val="00A2785E"/>
    <w:rsid w:val="00A31307"/>
    <w:rsid w:val="00A36C8E"/>
    <w:rsid w:val="00A40E02"/>
    <w:rsid w:val="00A41F8C"/>
    <w:rsid w:val="00A45276"/>
    <w:rsid w:val="00A45C96"/>
    <w:rsid w:val="00A70ACA"/>
    <w:rsid w:val="00A70F91"/>
    <w:rsid w:val="00A719E9"/>
    <w:rsid w:val="00A76759"/>
    <w:rsid w:val="00A77B40"/>
    <w:rsid w:val="00A8162B"/>
    <w:rsid w:val="00A852C2"/>
    <w:rsid w:val="00A92E2F"/>
    <w:rsid w:val="00AA0B0B"/>
    <w:rsid w:val="00AB0504"/>
    <w:rsid w:val="00AB2849"/>
    <w:rsid w:val="00AB7960"/>
    <w:rsid w:val="00AC0BA5"/>
    <w:rsid w:val="00AC5018"/>
    <w:rsid w:val="00AC5B75"/>
    <w:rsid w:val="00AC5DDD"/>
    <w:rsid w:val="00AC7437"/>
    <w:rsid w:val="00AD00F5"/>
    <w:rsid w:val="00AD1777"/>
    <w:rsid w:val="00AD2392"/>
    <w:rsid w:val="00AD3995"/>
    <w:rsid w:val="00AE0350"/>
    <w:rsid w:val="00AE1E20"/>
    <w:rsid w:val="00AE5AF4"/>
    <w:rsid w:val="00AF09FB"/>
    <w:rsid w:val="00AF4831"/>
    <w:rsid w:val="00AF6052"/>
    <w:rsid w:val="00AF63A1"/>
    <w:rsid w:val="00B00F37"/>
    <w:rsid w:val="00B0371C"/>
    <w:rsid w:val="00B05ECE"/>
    <w:rsid w:val="00B122FA"/>
    <w:rsid w:val="00B15A15"/>
    <w:rsid w:val="00B219FF"/>
    <w:rsid w:val="00B3116C"/>
    <w:rsid w:val="00B34FF7"/>
    <w:rsid w:val="00B36D24"/>
    <w:rsid w:val="00B377EB"/>
    <w:rsid w:val="00B40ECF"/>
    <w:rsid w:val="00B540A8"/>
    <w:rsid w:val="00B54AF0"/>
    <w:rsid w:val="00B54B53"/>
    <w:rsid w:val="00B55945"/>
    <w:rsid w:val="00B56FDF"/>
    <w:rsid w:val="00B57CD3"/>
    <w:rsid w:val="00B61509"/>
    <w:rsid w:val="00B61E07"/>
    <w:rsid w:val="00B6289C"/>
    <w:rsid w:val="00B66C7C"/>
    <w:rsid w:val="00B76A6C"/>
    <w:rsid w:val="00B85D9F"/>
    <w:rsid w:val="00B86ED2"/>
    <w:rsid w:val="00B96AE0"/>
    <w:rsid w:val="00B97635"/>
    <w:rsid w:val="00B97C08"/>
    <w:rsid w:val="00BA2C6F"/>
    <w:rsid w:val="00BA5CCC"/>
    <w:rsid w:val="00BB12DC"/>
    <w:rsid w:val="00BC3407"/>
    <w:rsid w:val="00BC485C"/>
    <w:rsid w:val="00BC718A"/>
    <w:rsid w:val="00BD08FD"/>
    <w:rsid w:val="00BD10CE"/>
    <w:rsid w:val="00BE41E2"/>
    <w:rsid w:val="00BE6116"/>
    <w:rsid w:val="00BE68B4"/>
    <w:rsid w:val="00BF7259"/>
    <w:rsid w:val="00BF7C48"/>
    <w:rsid w:val="00C143EA"/>
    <w:rsid w:val="00C14F5A"/>
    <w:rsid w:val="00C176F3"/>
    <w:rsid w:val="00C23928"/>
    <w:rsid w:val="00C306EF"/>
    <w:rsid w:val="00C33EE8"/>
    <w:rsid w:val="00C40D53"/>
    <w:rsid w:val="00C456CD"/>
    <w:rsid w:val="00C5095C"/>
    <w:rsid w:val="00C52139"/>
    <w:rsid w:val="00C53DE0"/>
    <w:rsid w:val="00C56B11"/>
    <w:rsid w:val="00C62D16"/>
    <w:rsid w:val="00C747D0"/>
    <w:rsid w:val="00C75D15"/>
    <w:rsid w:val="00C820B3"/>
    <w:rsid w:val="00C864AB"/>
    <w:rsid w:val="00C87513"/>
    <w:rsid w:val="00C91C44"/>
    <w:rsid w:val="00CA3153"/>
    <w:rsid w:val="00CA4352"/>
    <w:rsid w:val="00CA490D"/>
    <w:rsid w:val="00CA6CEE"/>
    <w:rsid w:val="00CB3C2E"/>
    <w:rsid w:val="00CC1827"/>
    <w:rsid w:val="00CC74DF"/>
    <w:rsid w:val="00CD0CBB"/>
    <w:rsid w:val="00CD1CF0"/>
    <w:rsid w:val="00CE1F27"/>
    <w:rsid w:val="00CE2D4A"/>
    <w:rsid w:val="00CE2F01"/>
    <w:rsid w:val="00CE78EE"/>
    <w:rsid w:val="00CF3720"/>
    <w:rsid w:val="00CF4A00"/>
    <w:rsid w:val="00D01743"/>
    <w:rsid w:val="00D02001"/>
    <w:rsid w:val="00D02DBA"/>
    <w:rsid w:val="00D02F65"/>
    <w:rsid w:val="00D03F0D"/>
    <w:rsid w:val="00D04334"/>
    <w:rsid w:val="00D04E5F"/>
    <w:rsid w:val="00D2179F"/>
    <w:rsid w:val="00D24117"/>
    <w:rsid w:val="00D250DB"/>
    <w:rsid w:val="00D31BC8"/>
    <w:rsid w:val="00D32858"/>
    <w:rsid w:val="00D40EB0"/>
    <w:rsid w:val="00D41489"/>
    <w:rsid w:val="00D42A0D"/>
    <w:rsid w:val="00D438D7"/>
    <w:rsid w:val="00D44074"/>
    <w:rsid w:val="00D46F2F"/>
    <w:rsid w:val="00D5181E"/>
    <w:rsid w:val="00D524E3"/>
    <w:rsid w:val="00D60943"/>
    <w:rsid w:val="00D6138B"/>
    <w:rsid w:val="00D6161D"/>
    <w:rsid w:val="00D630B4"/>
    <w:rsid w:val="00D726EF"/>
    <w:rsid w:val="00D727BA"/>
    <w:rsid w:val="00D72DAA"/>
    <w:rsid w:val="00D758FC"/>
    <w:rsid w:val="00D863BC"/>
    <w:rsid w:val="00D86BD7"/>
    <w:rsid w:val="00D87A54"/>
    <w:rsid w:val="00D87ECD"/>
    <w:rsid w:val="00D9174C"/>
    <w:rsid w:val="00D93731"/>
    <w:rsid w:val="00D95FC0"/>
    <w:rsid w:val="00D968D4"/>
    <w:rsid w:val="00DA4089"/>
    <w:rsid w:val="00DB2136"/>
    <w:rsid w:val="00DB50C3"/>
    <w:rsid w:val="00DD5F71"/>
    <w:rsid w:val="00DE2F48"/>
    <w:rsid w:val="00DF09DB"/>
    <w:rsid w:val="00DF64E7"/>
    <w:rsid w:val="00DF72BB"/>
    <w:rsid w:val="00E0106C"/>
    <w:rsid w:val="00E01730"/>
    <w:rsid w:val="00E02BB4"/>
    <w:rsid w:val="00E02DBD"/>
    <w:rsid w:val="00E030B5"/>
    <w:rsid w:val="00E04F71"/>
    <w:rsid w:val="00E055BA"/>
    <w:rsid w:val="00E05A69"/>
    <w:rsid w:val="00E060AB"/>
    <w:rsid w:val="00E06F25"/>
    <w:rsid w:val="00E0792E"/>
    <w:rsid w:val="00E07C0D"/>
    <w:rsid w:val="00E12FD0"/>
    <w:rsid w:val="00E1532E"/>
    <w:rsid w:val="00E510C1"/>
    <w:rsid w:val="00E6021B"/>
    <w:rsid w:val="00E63A2C"/>
    <w:rsid w:val="00E64599"/>
    <w:rsid w:val="00E64E64"/>
    <w:rsid w:val="00E65112"/>
    <w:rsid w:val="00E65CAC"/>
    <w:rsid w:val="00E6651C"/>
    <w:rsid w:val="00E71153"/>
    <w:rsid w:val="00E74129"/>
    <w:rsid w:val="00E77BAC"/>
    <w:rsid w:val="00E860E5"/>
    <w:rsid w:val="00E87E46"/>
    <w:rsid w:val="00E91654"/>
    <w:rsid w:val="00E96A77"/>
    <w:rsid w:val="00EA1CE6"/>
    <w:rsid w:val="00EB177E"/>
    <w:rsid w:val="00EB317E"/>
    <w:rsid w:val="00EB4C53"/>
    <w:rsid w:val="00EC381B"/>
    <w:rsid w:val="00EC4981"/>
    <w:rsid w:val="00ED57BE"/>
    <w:rsid w:val="00EE367B"/>
    <w:rsid w:val="00EF0E4B"/>
    <w:rsid w:val="00F02BE2"/>
    <w:rsid w:val="00F06D73"/>
    <w:rsid w:val="00F0739D"/>
    <w:rsid w:val="00F0741E"/>
    <w:rsid w:val="00F07565"/>
    <w:rsid w:val="00F167D0"/>
    <w:rsid w:val="00F2000B"/>
    <w:rsid w:val="00F2788B"/>
    <w:rsid w:val="00F370AD"/>
    <w:rsid w:val="00F413D8"/>
    <w:rsid w:val="00F41CBC"/>
    <w:rsid w:val="00F469C1"/>
    <w:rsid w:val="00F507C6"/>
    <w:rsid w:val="00F54BAD"/>
    <w:rsid w:val="00F55B01"/>
    <w:rsid w:val="00F61548"/>
    <w:rsid w:val="00F636B4"/>
    <w:rsid w:val="00F6470B"/>
    <w:rsid w:val="00F678FC"/>
    <w:rsid w:val="00F8254C"/>
    <w:rsid w:val="00F83418"/>
    <w:rsid w:val="00F85B06"/>
    <w:rsid w:val="00F86323"/>
    <w:rsid w:val="00F928AE"/>
    <w:rsid w:val="00F94653"/>
    <w:rsid w:val="00F97087"/>
    <w:rsid w:val="00FA6BDE"/>
    <w:rsid w:val="00FB0445"/>
    <w:rsid w:val="00FB7605"/>
    <w:rsid w:val="00FC20F4"/>
    <w:rsid w:val="00FC22F0"/>
    <w:rsid w:val="00FC47DF"/>
    <w:rsid w:val="00FC7108"/>
    <w:rsid w:val="00FD5EB5"/>
    <w:rsid w:val="00FE4BB6"/>
    <w:rsid w:val="00FF2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о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интервала Знак"/>
    <w:basedOn w:val="a0"/>
    <w:link w:val="aa"/>
    <w:uiPriority w:val="1"/>
    <w:rsid w:val="0006798E"/>
  </w:style>
  <w:style w:type="paragraph" w:styleId="ac">
    <w:name w:val="List Paragraph"/>
    <w:basedOn w:val="a"/>
    <w:uiPriority w:val="34"/>
    <w:qFormat/>
    <w:rsid w:val="0006798E"/>
    <w:pPr>
      <w:ind w:left="720"/>
      <w:contextualSpacing/>
    </w:pPr>
  </w:style>
  <w:style w:type="paragraph" w:styleId="21">
    <w:name w:val="Quote"/>
    <w:basedOn w:val="a"/>
    <w:next w:val="a"/>
    <w:link w:val="22"/>
    <w:uiPriority w:val="29"/>
    <w:qFormat/>
    <w:rsid w:val="0006798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6798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06798E"/>
    <w:rPr>
      <w:i/>
      <w:iCs/>
      <w:color w:val="5A5A5A" w:themeColor="text1" w:themeTint="A5"/>
    </w:rPr>
  </w:style>
  <w:style w:type="character" w:styleId="af0">
    <w:name w:val="Intense Emphasis"/>
    <w:uiPriority w:val="21"/>
    <w:qFormat/>
    <w:rsid w:val="0006798E"/>
    <w:rPr>
      <w:b/>
      <w:bCs/>
      <w:i/>
      <w:iCs/>
      <w:color w:val="4F81BD" w:themeColor="accent1"/>
      <w:sz w:val="22"/>
      <w:szCs w:val="22"/>
    </w:rPr>
  </w:style>
  <w:style w:type="character" w:styleId="af1">
    <w:name w:val="Subtle Reference"/>
    <w:uiPriority w:val="31"/>
    <w:qFormat/>
    <w:rsid w:val="0006798E"/>
    <w:rPr>
      <w:color w:val="auto"/>
      <w:u w:val="single" w:color="9BBB59" w:themeColor="accent3"/>
    </w:rPr>
  </w:style>
  <w:style w:type="character" w:styleId="af2">
    <w:name w:val="Intense Reference"/>
    <w:basedOn w:val="a0"/>
    <w:uiPriority w:val="32"/>
    <w:qFormat/>
    <w:rsid w:val="0006798E"/>
    <w:rPr>
      <w:b/>
      <w:bCs/>
      <w:color w:val="76923C" w:themeColor="accent3" w:themeShade="BF"/>
      <w:u w:val="single" w:color="9BBB59" w:themeColor="accent3"/>
    </w:rPr>
  </w:style>
  <w:style w:type="character" w:styleId="af3">
    <w:name w:val="Book Title"/>
    <w:basedOn w:val="a0"/>
    <w:uiPriority w:val="33"/>
    <w:qFormat/>
    <w:rsid w:val="0006798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06798E"/>
    <w:pPr>
      <w:outlineLvl w:val="9"/>
    </w:pPr>
  </w:style>
  <w:style w:type="paragraph" w:styleId="23">
    <w:name w:val="Body Text Indent 2"/>
    <w:basedOn w:val="a"/>
    <w:link w:val="24"/>
    <w:rsid w:val="00747E31"/>
    <w:pPr>
      <w:ind w:firstLine="720"/>
      <w:jc w:val="both"/>
    </w:pPr>
    <w:rPr>
      <w:sz w:val="28"/>
    </w:rPr>
  </w:style>
  <w:style w:type="character" w:customStyle="1" w:styleId="24">
    <w:name w:val="Основной текст с отступом 2 Знак"/>
    <w:basedOn w:val="a0"/>
    <w:link w:val="23"/>
    <w:rsid w:val="00747E31"/>
    <w:rPr>
      <w:rFonts w:ascii="Times New Roman" w:eastAsia="Times New Roman" w:hAnsi="Times New Roman" w:cs="Times New Roman"/>
      <w:sz w:val="28"/>
      <w:szCs w:val="20"/>
      <w:lang w:val="uk-UA" w:eastAsia="ru-RU" w:bidi="ar-SA"/>
    </w:rPr>
  </w:style>
  <w:style w:type="paragraph" w:styleId="af5">
    <w:name w:val="Body Text"/>
    <w:basedOn w:val="a"/>
    <w:link w:val="af6"/>
    <w:uiPriority w:val="99"/>
    <w:semiHidden/>
    <w:unhideWhenUsed/>
    <w:rsid w:val="00747E31"/>
    <w:pPr>
      <w:spacing w:after="120"/>
    </w:pPr>
  </w:style>
  <w:style w:type="character" w:customStyle="1" w:styleId="af6">
    <w:name w:val="Основной текст Знак"/>
    <w:basedOn w:val="a0"/>
    <w:link w:val="af5"/>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7">
    <w:name w:val="Balloon Text"/>
    <w:basedOn w:val="a"/>
    <w:link w:val="af8"/>
    <w:uiPriority w:val="99"/>
    <w:semiHidden/>
    <w:unhideWhenUsed/>
    <w:rsid w:val="00747E31"/>
    <w:rPr>
      <w:rFonts w:ascii="Tahoma" w:hAnsi="Tahoma" w:cs="Tahoma"/>
      <w:sz w:val="16"/>
      <w:szCs w:val="16"/>
    </w:rPr>
  </w:style>
  <w:style w:type="character" w:customStyle="1" w:styleId="af8">
    <w:name w:val="Текст выноски Знак"/>
    <w:basedOn w:val="a0"/>
    <w:link w:val="af7"/>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9">
    <w:name w:val="Table Grid"/>
    <w:basedOn w:val="a1"/>
    <w:uiPriority w:val="59"/>
    <w:rsid w:val="00AD2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header"/>
    <w:basedOn w:val="a"/>
    <w:link w:val="afb"/>
    <w:uiPriority w:val="99"/>
    <w:unhideWhenUsed/>
    <w:rsid w:val="004F7BD6"/>
    <w:pPr>
      <w:tabs>
        <w:tab w:val="center" w:pos="4844"/>
        <w:tab w:val="right" w:pos="9689"/>
      </w:tabs>
    </w:pPr>
  </w:style>
  <w:style w:type="character" w:customStyle="1" w:styleId="afb">
    <w:name w:val="Верхний колонтитул Знак"/>
    <w:basedOn w:val="a0"/>
    <w:link w:val="afa"/>
    <w:uiPriority w:val="99"/>
    <w:rsid w:val="004F7BD6"/>
    <w:rPr>
      <w:rFonts w:ascii="Times New Roman" w:eastAsia="Times New Roman" w:hAnsi="Times New Roman" w:cs="Times New Roman"/>
      <w:sz w:val="20"/>
      <w:szCs w:val="20"/>
      <w:lang w:val="uk-UA" w:eastAsia="ru-RU" w:bidi="ar-SA"/>
    </w:rPr>
  </w:style>
  <w:style w:type="paragraph" w:styleId="afc">
    <w:name w:val="footer"/>
    <w:basedOn w:val="a"/>
    <w:link w:val="afd"/>
    <w:uiPriority w:val="99"/>
    <w:unhideWhenUsed/>
    <w:rsid w:val="004F7BD6"/>
    <w:pPr>
      <w:tabs>
        <w:tab w:val="center" w:pos="4844"/>
        <w:tab w:val="right" w:pos="9689"/>
      </w:tabs>
    </w:pPr>
  </w:style>
  <w:style w:type="character" w:customStyle="1" w:styleId="afd">
    <w:name w:val="Нижний колонтитул Знак"/>
    <w:basedOn w:val="a0"/>
    <w:link w:val="afc"/>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e">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0">
    <w:name w:val="Normal (Web)"/>
    <w:basedOn w:val="a"/>
    <w:uiPriority w:val="99"/>
    <w:unhideWhenUsed/>
    <w:rsid w:val="00F61548"/>
    <w:pPr>
      <w:spacing w:before="100" w:beforeAutospacing="1" w:after="100" w:afterAutospacing="1"/>
    </w:pPr>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о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интервала Знак"/>
    <w:basedOn w:val="a0"/>
    <w:link w:val="aa"/>
    <w:uiPriority w:val="1"/>
    <w:rsid w:val="0006798E"/>
  </w:style>
  <w:style w:type="paragraph" w:styleId="ac">
    <w:name w:val="List Paragraph"/>
    <w:basedOn w:val="a"/>
    <w:uiPriority w:val="34"/>
    <w:qFormat/>
    <w:rsid w:val="0006798E"/>
    <w:pPr>
      <w:ind w:left="720"/>
      <w:contextualSpacing/>
    </w:pPr>
  </w:style>
  <w:style w:type="paragraph" w:styleId="21">
    <w:name w:val="Quote"/>
    <w:basedOn w:val="a"/>
    <w:next w:val="a"/>
    <w:link w:val="22"/>
    <w:uiPriority w:val="29"/>
    <w:qFormat/>
    <w:rsid w:val="0006798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06798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06798E"/>
    <w:rPr>
      <w:i/>
      <w:iCs/>
      <w:color w:val="5A5A5A" w:themeColor="text1" w:themeTint="A5"/>
    </w:rPr>
  </w:style>
  <w:style w:type="character" w:styleId="af0">
    <w:name w:val="Intense Emphasis"/>
    <w:uiPriority w:val="21"/>
    <w:qFormat/>
    <w:rsid w:val="0006798E"/>
    <w:rPr>
      <w:b/>
      <w:bCs/>
      <w:i/>
      <w:iCs/>
      <w:color w:val="4F81BD" w:themeColor="accent1"/>
      <w:sz w:val="22"/>
      <w:szCs w:val="22"/>
    </w:rPr>
  </w:style>
  <w:style w:type="character" w:styleId="af1">
    <w:name w:val="Subtle Reference"/>
    <w:uiPriority w:val="31"/>
    <w:qFormat/>
    <w:rsid w:val="0006798E"/>
    <w:rPr>
      <w:color w:val="auto"/>
      <w:u w:val="single" w:color="9BBB59" w:themeColor="accent3"/>
    </w:rPr>
  </w:style>
  <w:style w:type="character" w:styleId="af2">
    <w:name w:val="Intense Reference"/>
    <w:basedOn w:val="a0"/>
    <w:uiPriority w:val="32"/>
    <w:qFormat/>
    <w:rsid w:val="0006798E"/>
    <w:rPr>
      <w:b/>
      <w:bCs/>
      <w:color w:val="76923C" w:themeColor="accent3" w:themeShade="BF"/>
      <w:u w:val="single" w:color="9BBB59" w:themeColor="accent3"/>
    </w:rPr>
  </w:style>
  <w:style w:type="character" w:styleId="af3">
    <w:name w:val="Book Title"/>
    <w:basedOn w:val="a0"/>
    <w:uiPriority w:val="33"/>
    <w:qFormat/>
    <w:rsid w:val="0006798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06798E"/>
    <w:pPr>
      <w:outlineLvl w:val="9"/>
    </w:pPr>
  </w:style>
  <w:style w:type="paragraph" w:styleId="23">
    <w:name w:val="Body Text Indent 2"/>
    <w:basedOn w:val="a"/>
    <w:link w:val="24"/>
    <w:rsid w:val="00747E31"/>
    <w:pPr>
      <w:ind w:firstLine="720"/>
      <w:jc w:val="both"/>
    </w:pPr>
    <w:rPr>
      <w:sz w:val="28"/>
    </w:rPr>
  </w:style>
  <w:style w:type="character" w:customStyle="1" w:styleId="24">
    <w:name w:val="Основной текст с отступом 2 Знак"/>
    <w:basedOn w:val="a0"/>
    <w:link w:val="23"/>
    <w:rsid w:val="00747E31"/>
    <w:rPr>
      <w:rFonts w:ascii="Times New Roman" w:eastAsia="Times New Roman" w:hAnsi="Times New Roman" w:cs="Times New Roman"/>
      <w:sz w:val="28"/>
      <w:szCs w:val="20"/>
      <w:lang w:val="uk-UA" w:eastAsia="ru-RU" w:bidi="ar-SA"/>
    </w:rPr>
  </w:style>
  <w:style w:type="paragraph" w:styleId="af5">
    <w:name w:val="Body Text"/>
    <w:basedOn w:val="a"/>
    <w:link w:val="af6"/>
    <w:uiPriority w:val="99"/>
    <w:semiHidden/>
    <w:unhideWhenUsed/>
    <w:rsid w:val="00747E31"/>
    <w:pPr>
      <w:spacing w:after="120"/>
    </w:pPr>
  </w:style>
  <w:style w:type="character" w:customStyle="1" w:styleId="af6">
    <w:name w:val="Основной текст Знак"/>
    <w:basedOn w:val="a0"/>
    <w:link w:val="af5"/>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7">
    <w:name w:val="Balloon Text"/>
    <w:basedOn w:val="a"/>
    <w:link w:val="af8"/>
    <w:uiPriority w:val="99"/>
    <w:semiHidden/>
    <w:unhideWhenUsed/>
    <w:rsid w:val="00747E31"/>
    <w:rPr>
      <w:rFonts w:ascii="Tahoma" w:hAnsi="Tahoma" w:cs="Tahoma"/>
      <w:sz w:val="16"/>
      <w:szCs w:val="16"/>
    </w:rPr>
  </w:style>
  <w:style w:type="character" w:customStyle="1" w:styleId="af8">
    <w:name w:val="Текст выноски Знак"/>
    <w:basedOn w:val="a0"/>
    <w:link w:val="af7"/>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9">
    <w:name w:val="Table Grid"/>
    <w:basedOn w:val="a1"/>
    <w:uiPriority w:val="59"/>
    <w:rsid w:val="00AD2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header"/>
    <w:basedOn w:val="a"/>
    <w:link w:val="afb"/>
    <w:uiPriority w:val="99"/>
    <w:unhideWhenUsed/>
    <w:rsid w:val="004F7BD6"/>
    <w:pPr>
      <w:tabs>
        <w:tab w:val="center" w:pos="4844"/>
        <w:tab w:val="right" w:pos="9689"/>
      </w:tabs>
    </w:pPr>
  </w:style>
  <w:style w:type="character" w:customStyle="1" w:styleId="afb">
    <w:name w:val="Верхний колонтитул Знак"/>
    <w:basedOn w:val="a0"/>
    <w:link w:val="afa"/>
    <w:uiPriority w:val="99"/>
    <w:rsid w:val="004F7BD6"/>
    <w:rPr>
      <w:rFonts w:ascii="Times New Roman" w:eastAsia="Times New Roman" w:hAnsi="Times New Roman" w:cs="Times New Roman"/>
      <w:sz w:val="20"/>
      <w:szCs w:val="20"/>
      <w:lang w:val="uk-UA" w:eastAsia="ru-RU" w:bidi="ar-SA"/>
    </w:rPr>
  </w:style>
  <w:style w:type="paragraph" w:styleId="afc">
    <w:name w:val="footer"/>
    <w:basedOn w:val="a"/>
    <w:link w:val="afd"/>
    <w:uiPriority w:val="99"/>
    <w:unhideWhenUsed/>
    <w:rsid w:val="004F7BD6"/>
    <w:pPr>
      <w:tabs>
        <w:tab w:val="center" w:pos="4844"/>
        <w:tab w:val="right" w:pos="9689"/>
      </w:tabs>
    </w:pPr>
  </w:style>
  <w:style w:type="character" w:customStyle="1" w:styleId="afd">
    <w:name w:val="Нижний колонтитул Знак"/>
    <w:basedOn w:val="a0"/>
    <w:link w:val="afc"/>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e">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0">
    <w:name w:val="Normal (Web)"/>
    <w:basedOn w:val="a"/>
    <w:uiPriority w:val="99"/>
    <w:unhideWhenUsed/>
    <w:rsid w:val="00F61548"/>
    <w:pPr>
      <w:spacing w:before="100" w:beforeAutospacing="1" w:after="100" w:afterAutospacing="1"/>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534F4-86F6-4A83-A122-4CDE670F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Конкурс.dotx</Template>
  <TotalTime>2</TotalTime>
  <Pages>46</Pages>
  <Words>10295</Words>
  <Characters>58687</Characters>
  <Application>Microsoft Office Word</Application>
  <DocSecurity>0</DocSecurity>
  <Lines>489</Lines>
  <Paragraphs>137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68845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16.5-12</dc:creator>
  <cp:lastModifiedBy>c400</cp:lastModifiedBy>
  <cp:revision>3</cp:revision>
  <cp:lastPrinted>2019-12-12T08:58:00Z</cp:lastPrinted>
  <dcterms:created xsi:type="dcterms:W3CDTF">2019-12-12T09:41:00Z</dcterms:created>
  <dcterms:modified xsi:type="dcterms:W3CDTF">2019-12-12T09:42:00Z</dcterms:modified>
</cp:coreProperties>
</file>